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A0" w:rsidRPr="0058689B" w:rsidRDefault="009F4CA0" w:rsidP="009F4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9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9F4CA0" w:rsidRPr="0058689B" w:rsidRDefault="009F4CA0" w:rsidP="009F4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2022-2023оқу жылының күзгі семестрі </w:t>
      </w:r>
    </w:p>
    <w:p w:rsidR="009F4CA0" w:rsidRPr="0058689B" w:rsidRDefault="009F4CA0" w:rsidP="009F4C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«8D01101 Педагогика және психология»  «8D01801   - Әлеуметтік педагогика және өзін өзі тану»,  «8D01501   - Физика»,  «8D01701   - Қазақ тілі мен әдебиеті»  </w:t>
      </w:r>
    </w:p>
    <w:p w:rsidR="009F4CA0" w:rsidRPr="0058689B" w:rsidRDefault="009F4CA0" w:rsidP="009F4C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9B">
        <w:rPr>
          <w:rFonts w:ascii="Times New Roman" w:hAnsi="Times New Roman" w:cs="Times New Roman"/>
          <w:b/>
          <w:sz w:val="24"/>
          <w:szCs w:val="24"/>
          <w:lang w:val="kk-KZ"/>
        </w:rPr>
        <w:t>мамандықтары бойынша білім беру бағдарламалары</w:t>
      </w:r>
    </w:p>
    <w:p w:rsidR="009F4CA0" w:rsidRPr="0058689B" w:rsidRDefault="009F4CA0" w:rsidP="009F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FMP7201 </w:t>
      </w:r>
      <w:r w:rsidRPr="0058689B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Педагогиканың философиясы және  әдіснамасы</w:t>
      </w:r>
    </w:p>
    <w:p w:rsidR="009F4CA0" w:rsidRPr="0058689B" w:rsidRDefault="009F4CA0" w:rsidP="009F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4CA0" w:rsidRPr="0058689B" w:rsidRDefault="009F4CA0" w:rsidP="009F4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47"/>
        <w:gridCol w:w="26"/>
      </w:tblGrid>
      <w:tr w:rsidR="009F4CA0" w:rsidRPr="00265F98" w:rsidTr="008A44E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Сағаттар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868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58689B">
              <w:rPr>
                <w:rFonts w:ascii="Times New Roman" w:hAnsi="Times New Roman" w:cs="Times New Roman"/>
                <w:b/>
                <w:lang w:val="en-US"/>
              </w:rPr>
              <w:t>TS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Докторанттар-ң оқытушы басшылығымен өзіндік жұмысы </w:t>
            </w:r>
            <w:r w:rsidRPr="005868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5868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58689B">
              <w:rPr>
                <w:rFonts w:ascii="Times New Roman" w:hAnsi="Times New Roman" w:cs="Times New Roman"/>
                <w:b/>
                <w:sz w:val="20"/>
                <w:szCs w:val="20"/>
              </w:rPr>
              <w:t>ОӨЖ</w:t>
            </w:r>
            <w:r w:rsidRPr="005868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 </w:t>
            </w:r>
          </w:p>
        </w:tc>
      </w:tr>
      <w:tr w:rsidR="009F4CA0" w:rsidRPr="003F2DD2" w:rsidTr="008A44E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Дәрістер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Практикалық</w:t>
            </w:r>
            <w:r w:rsidRPr="003F2DD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абақтар/семинарлар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Зерт.сабақтар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A0" w:rsidRPr="003F2DD2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A0" w:rsidRPr="003F2DD2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4CA0" w:rsidRPr="003F2DD2" w:rsidTr="008A44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3F2DD2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F2DD2">
              <w:rPr>
                <w:rFonts w:ascii="Times New Roman" w:hAnsi="Times New Roman" w:cs="Times New Roman"/>
                <w:b/>
                <w:bCs/>
                <w:lang w:val="kk-KZ"/>
              </w:rPr>
              <w:t>FMP7201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Педагогика-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ның философиясы және  әдіснамасы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3F2DD2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DD2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3F2DD2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DD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3F2DD2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DD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3F2DD2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DD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3F2DD2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DD2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9F4CA0" w:rsidRPr="003F2DD2" w:rsidTr="008A44EB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Курс туралы академиялық ақпарат</w:t>
            </w:r>
          </w:p>
        </w:tc>
      </w:tr>
      <w:tr w:rsidR="009F4CA0" w:rsidRPr="0058689B" w:rsidTr="008A44EB">
        <w:trPr>
          <w:gridAfter w:val="1"/>
          <w:wAfter w:w="26" w:type="dxa"/>
          <w:trHeight w:val="9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pStyle w:val="1"/>
              <w:rPr>
                <w:b/>
                <w:sz w:val="22"/>
                <w:szCs w:val="22"/>
              </w:rPr>
            </w:pPr>
            <w:r w:rsidRPr="0058689B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Курстың </w:t>
            </w:r>
            <w:r w:rsidRPr="0058689B">
              <w:rPr>
                <w:rFonts w:ascii="Times New Roman" w:hAnsi="Times New Roman" w:cs="Times New Roman"/>
                <w:b/>
              </w:rPr>
              <w:t>тип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5868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8689B">
              <w:rPr>
                <w:rFonts w:ascii="Times New Roman" w:hAnsi="Times New Roman" w:cs="Times New Roman"/>
                <w:b/>
              </w:rPr>
              <w:t>сипаты</w:t>
            </w:r>
            <w:proofErr w:type="spellEnd"/>
            <w:r w:rsidRPr="005868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Дәріс түрлері</w:t>
            </w:r>
            <w:r w:rsidRPr="005868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Практикалық сабақтардың түрлері</w:t>
            </w:r>
            <w:r w:rsidRPr="005868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Қорытынды бақылау түрі</w:t>
            </w:r>
            <w:r w:rsidRPr="005868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F4CA0" w:rsidRPr="0058689B" w:rsidTr="008A44EB">
        <w:trPr>
          <w:gridAfter w:val="1"/>
          <w:wAfter w:w="26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pStyle w:val="1"/>
              <w:rPr>
                <w:sz w:val="22"/>
                <w:szCs w:val="22"/>
                <w:lang w:val="kk-KZ"/>
              </w:rPr>
            </w:pPr>
            <w:r w:rsidRPr="0058689B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Теориялық,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Теориялық семинар, мәселелік семинар, сократтық әдіс, миға шабуыл, дөңгелек стол, нақты жағдаятты талдау әдісі.</w:t>
            </w:r>
          </w:p>
          <w:p w:rsidR="009F4CA0" w:rsidRPr="0058689B" w:rsidRDefault="009F4CA0" w:rsidP="008A44EB">
            <w:pPr>
              <w:pStyle w:val="TableParagraph"/>
              <w:jc w:val="center"/>
              <w:rPr>
                <w:sz w:val="20"/>
                <w:szCs w:val="20"/>
              </w:rPr>
            </w:pPr>
            <w:r w:rsidRPr="0058689B">
              <w:rPr>
                <w:spacing w:val="-1"/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Ауызша емтихан</w:t>
            </w:r>
          </w:p>
        </w:tc>
      </w:tr>
      <w:tr w:rsidR="009F4CA0" w:rsidRPr="0058689B" w:rsidTr="008A44E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89B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 Шарк</w:t>
            </w:r>
            <w:r w:rsidRPr="0058689B">
              <w:rPr>
                <w:rFonts w:ascii="Times New Roman" w:hAnsi="Times New Roman" w:cs="Times New Roman"/>
                <w:lang w:val="kk-KZ"/>
              </w:rPr>
              <w:t>уль</w:t>
            </w:r>
            <w:r w:rsidRPr="00586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89B">
              <w:rPr>
                <w:rFonts w:ascii="Times New Roman" w:hAnsi="Times New Roman" w:cs="Times New Roman"/>
              </w:rPr>
              <w:t>Таубаевна</w:t>
            </w:r>
            <w:proofErr w:type="spellEnd"/>
            <w:r w:rsidRPr="0058689B">
              <w:rPr>
                <w:rFonts w:ascii="Times New Roman" w:hAnsi="Times New Roman" w:cs="Times New Roman"/>
              </w:rPr>
              <w:t>,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пед</w:t>
            </w:r>
            <w:proofErr w:type="gramStart"/>
            <w:r w:rsidRPr="0058689B">
              <w:rPr>
                <w:rFonts w:ascii="Times New Roman" w:hAnsi="Times New Roman" w:cs="Times New Roman"/>
                <w:lang w:val="kk-KZ"/>
              </w:rPr>
              <w:t>.ғ.</w:t>
            </w:r>
            <w:proofErr w:type="gramEnd"/>
            <w:r w:rsidRPr="0058689B">
              <w:rPr>
                <w:rFonts w:ascii="Times New Roman" w:hAnsi="Times New Roman" w:cs="Times New Roman"/>
                <w:lang w:val="kk-KZ"/>
              </w:rPr>
              <w:t>д</w:t>
            </w:r>
            <w:r w:rsidRPr="0058689B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pStyle w:val="TableParagraph"/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Д, ПС,ДОӨЖ, ДӨЖ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8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кестеге сәйкес</w:t>
            </w:r>
          </w:p>
        </w:tc>
      </w:tr>
      <w:tr w:rsidR="009F4CA0" w:rsidRPr="0058689B" w:rsidTr="008A44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8689B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689B">
              <w:rPr>
                <w:rFonts w:ascii="Times New Roman" w:eastAsia="Calibri" w:hAnsi="Times New Roman" w:cs="Times New Roman"/>
                <w:lang w:val="kk-KZ"/>
              </w:rPr>
              <w:t xml:space="preserve"> shtaubayeva@ yandex. ru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CA0" w:rsidRPr="0058689B" w:rsidTr="008A44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89B">
              <w:rPr>
                <w:rFonts w:ascii="Times New Roman" w:eastAsia="Calibri" w:hAnsi="Times New Roman" w:cs="Times New Roman"/>
                <w:lang w:val="kk-KZ"/>
              </w:rPr>
              <w:t>87772060827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CA0" w:rsidRPr="0058689B" w:rsidRDefault="009F4CA0" w:rsidP="009F4CA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F4CA0" w:rsidRPr="0058689B" w:rsidTr="008A44E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0" w:rsidRPr="0058689B" w:rsidRDefault="009F4CA0" w:rsidP="008A44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Курс туралы  академиялық ақпарат</w:t>
            </w:r>
          </w:p>
        </w:tc>
      </w:tr>
    </w:tbl>
    <w:p w:rsidR="009F4CA0" w:rsidRPr="0058689B" w:rsidRDefault="009F4CA0" w:rsidP="009F4CA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849"/>
        <w:gridCol w:w="3827"/>
      </w:tblGrid>
      <w:tr w:rsidR="009F4CA0" w:rsidRPr="0058689B" w:rsidTr="008A44EB">
        <w:tc>
          <w:tcPr>
            <w:tcW w:w="1843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4849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Оқытудан күтілетін нәтижелер (ОН)</w:t>
            </w:r>
          </w:p>
          <w:p w:rsidR="009F4CA0" w:rsidRPr="0058689B" w:rsidRDefault="009F4CA0" w:rsidP="008A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  <w:lang w:val="kk-KZ" w:eastAsia="ar-SA"/>
              </w:rPr>
              <w:t>Пәнді оқу нәтижесінде білім алушылар төмендегі қабілеттерді меңгереді:</w:t>
            </w:r>
          </w:p>
        </w:tc>
        <w:tc>
          <w:tcPr>
            <w:tcW w:w="3827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ОҚ қол жеткізу индикаторлары, </w:t>
            </w:r>
            <w:r w:rsidRPr="0058689B">
              <w:rPr>
                <w:rFonts w:ascii="Times New Roman" w:hAnsi="Times New Roman" w:cs="Times New Roman"/>
                <w:b/>
              </w:rPr>
              <w:t xml:space="preserve"> (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58689B">
              <w:rPr>
                <w:rFonts w:ascii="Times New Roman" w:hAnsi="Times New Roman" w:cs="Times New Roman"/>
                <w:b/>
              </w:rPr>
              <w:t xml:space="preserve">И) </w:t>
            </w:r>
          </w:p>
          <w:p w:rsidR="009F4CA0" w:rsidRPr="0058689B" w:rsidRDefault="009F4CA0" w:rsidP="008A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hAnsi="Times New Roman" w:cs="Times New Roman"/>
                <w:b/>
              </w:rPr>
              <w:t>(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әрбі</w:t>
            </w:r>
            <w:proofErr w:type="gramStart"/>
            <w:r w:rsidRPr="0058689B"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b/>
              </w:rPr>
              <w:t xml:space="preserve"> О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58689B">
              <w:rPr>
                <w:rFonts w:ascii="Times New Roman" w:hAnsi="Times New Roman" w:cs="Times New Roman"/>
                <w:b/>
              </w:rPr>
              <w:t xml:space="preserve">  2 индикатор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дан кем емсе</w:t>
            </w:r>
            <w:r w:rsidRPr="005868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4CA0" w:rsidRPr="00265F98" w:rsidTr="008A44EB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Докторанттардың ғылым философиясы және әдіснамасы, педагогиканың философиясы </w:t>
            </w:r>
            <w:r w:rsidRPr="0058689B">
              <w:rPr>
                <w:rFonts w:ascii="Times New Roman" w:hAnsi="Times New Roman" w:cs="Times New Roman"/>
                <w:lang w:val="kk-KZ"/>
              </w:rPr>
              <w:lastRenderedPageBreak/>
              <w:t>мен  әдіснамасы, педагогикалық зерттеудің әдіснамасы мен әдістемесі саласындағы жүйелі білімін, әдіснамалық мәдениетін</w:t>
            </w:r>
            <w:r w:rsidRPr="0058689B">
              <w:rPr>
                <w:rFonts w:ascii="Times New Roman" w:hAnsi="Times New Roman" w:cs="Times New Roman"/>
              </w:rPr>
              <w:t>.</w:t>
            </w: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таңдаған мамандық саласында зерттеушілік әлеуетті бағалау дағдыларын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>қалыптастыру.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9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ОН 1. 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Педагогиканың философиясы және әдіснамасын зерттеу нәтижелеріне талдау жасаңыз, оларды ғылыми шолу  түрінде жинақтаңыз.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1.1.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Ғылымның философиясы және әдіснамасының негізгі ұғымдарының анықтамаларын жазып даярлаңыз;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1.2.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педагогиканың философиясы мен әдіснамасының негізгі ұғымдарының анықтамаларын жазып даярлаңыз;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1.3.</w:t>
            </w: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педагогиканың философиясы мен </w:t>
            </w:r>
            <w:r w:rsidRPr="0058689B">
              <w:rPr>
                <w:rFonts w:ascii="Times New Roman" w:hAnsi="Times New Roman" w:cs="Times New Roman"/>
                <w:lang w:val="kk-KZ"/>
              </w:rPr>
              <w:lastRenderedPageBreak/>
              <w:t>әдіснамасының өзара байланысын дәлелдеңіз және пеадгогиканың философиялық бағдарларын негіздеңіз.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Бұл нәтижеге жету үшін докторант: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 xml:space="preserve">- ғылыми әдебиеттерді, сөздіктерді, энциклопедияларды, ғылыми есептерді, </w:t>
            </w:r>
            <w:r w:rsidRPr="0058689B">
              <w:rPr>
                <w:rFonts w:ascii="Times New Roman" w:eastAsia="Times New Roman" w:hAnsi="Times New Roman" w:cs="Times New Roman"/>
                <w:lang w:val="kk-KZ"/>
              </w:rPr>
              <w:t>ғылыми шолуларды, мақалаларды, тезистерді</w:t>
            </w:r>
            <w:r w:rsidRPr="0058689B">
              <w:rPr>
                <w:rFonts w:ascii="Times New Roman" w:hAnsi="Times New Roman" w:cs="Times New Roman"/>
                <w:lang w:val="kk-KZ" w:eastAsia="ko-KR"/>
              </w:rPr>
              <w:t xml:space="preserve"> контент-талдау мен </w:t>
            </w:r>
            <w:r w:rsidRPr="0058689B">
              <w:rPr>
                <w:rFonts w:ascii="Times New Roman" w:eastAsia="Times New Roman" w:hAnsi="Times New Roman" w:cs="Times New Roman"/>
                <w:lang w:val="kk-KZ"/>
              </w:rPr>
              <w:t xml:space="preserve">терминологиялық әдіс арқылы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8689B">
              <w:rPr>
                <w:rFonts w:ascii="Times New Roman" w:eastAsia="Times New Roman" w:hAnsi="Times New Roman" w:cs="Times New Roman"/>
                <w:lang w:val="kk-KZ"/>
              </w:rPr>
              <w:t>зерттеу бағыттарына сай жүйелейді;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 ғылым тұжырымдамаларының педагогиканың дамуына  ықпалын анықтайды;</w:t>
            </w:r>
          </w:p>
          <w:p w:rsidR="009F4CA0" w:rsidRPr="0058689B" w:rsidRDefault="009F4CA0" w:rsidP="008A44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 педагогиканың басқа ғылым салаларымен байланысын, дидактикалық, психолгиялық   бағдарларын негіздейді және пайымдайды.</w:t>
            </w:r>
          </w:p>
        </w:tc>
      </w:tr>
      <w:tr w:rsidR="009F4CA0" w:rsidRPr="00265F98" w:rsidTr="008A44EB">
        <w:tc>
          <w:tcPr>
            <w:tcW w:w="1843" w:type="dxa"/>
            <w:vMerge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ОН 2.</w:t>
            </w: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Ғылым философиясы тұрғысынан педагогиканың ғылыми жүйе ретіндегі құрылымын, мәнін, қызметтерін, даму кезеңдерін негіздеңіз.</w:t>
            </w:r>
          </w:p>
          <w:p w:rsidR="009F4CA0" w:rsidRPr="0058689B" w:rsidRDefault="009F4CA0" w:rsidP="008A44E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2.1.</w:t>
            </w:r>
            <w:r w:rsidRPr="0058689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lang w:val="kk-KZ"/>
              </w:rPr>
              <w:t>педагогиканың ғылыми жүйе ретіндегі құрылымы жайлы көзқарастарға өз пікіріңізді білдіріңіз;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8689B">
              <w:rPr>
                <w:rFonts w:ascii="Times New Roman" w:eastAsia="Calibri" w:hAnsi="Times New Roman" w:cs="Times New Roman"/>
                <w:lang w:val="kk-KZ"/>
              </w:rPr>
              <w:t>2.2. педагогиканың  мәнін, қызметтерін және   даму кезеңдерін сипаттаңыз;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>2.3.</w:t>
            </w:r>
            <w:r w:rsidRPr="0058689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lang w:val="kk-KZ"/>
              </w:rPr>
              <w:t>педагогиканың ғылыми терминологиясына қойылатын талаптарды еске түсіріңіз.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Бұл нәтижеге жету үшін докторант: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>- «ғылыми пән» мен «оқу пәні» ұғымдарының мағынасын нақтылайды;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/>
                <w:lang w:val="kk-KZ"/>
              </w:rPr>
              <w:t xml:space="preserve">-  </w:t>
            </w:r>
            <w:r w:rsidRPr="0058689B">
              <w:rPr>
                <w:rFonts w:ascii="Times New Roman" w:hAnsi="Times New Roman" w:cs="Times New Roman"/>
                <w:lang w:val="kk-KZ"/>
              </w:rPr>
              <w:t>педагогиканың ғылыми жүйе ретіндегі құрылымын және ұғымдық аппаратын ашып көрсетеді;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 педагогика  даму тарихын ғылым дамуының кезеңдеріне сәйкестендіру үшін «ғылыми революция», «парадигма» және «өркениет»  ұғымдарды басшылыққа алады.</w:t>
            </w:r>
          </w:p>
        </w:tc>
      </w:tr>
      <w:tr w:rsidR="009F4CA0" w:rsidRPr="00265F98" w:rsidTr="008A44EB">
        <w:tc>
          <w:tcPr>
            <w:tcW w:w="1843" w:type="dxa"/>
            <w:vMerge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ОН 3.</w:t>
            </w:r>
            <w:r w:rsidRPr="0058689B"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  <w:t xml:space="preserve">  </w:t>
            </w:r>
          </w:p>
          <w:p w:rsidR="009F4CA0" w:rsidRPr="0058689B" w:rsidRDefault="009F4CA0" w:rsidP="008A44E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Педагогика саласындағы әдіснамалық білім: белгілерін, даму деңгейлерін, пайда болу көздерін негіздеңіз.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3.1.  </w:t>
            </w:r>
            <w:r w:rsidRPr="0058689B">
              <w:rPr>
                <w:rFonts w:ascii="Times New Roman" w:hAnsi="Times New Roman" w:cs="Times New Roman"/>
                <w:lang w:val="kk-KZ"/>
              </w:rPr>
              <w:t>педагогиканың әдіснамасы тұрғысынан зерттеу тақырыбының көкейкестілігін негіздеңі</w:t>
            </w:r>
            <w:r w:rsidRPr="0058689B">
              <w:rPr>
                <w:rFonts w:ascii="Times New Roman" w:hAnsi="Times New Roman" w:cs="Times New Roman"/>
                <w:iCs/>
                <w:lang w:val="kk-KZ"/>
              </w:rPr>
              <w:t>з</w:t>
            </w:r>
            <w:r w:rsidRPr="0058689B">
              <w:rPr>
                <w:rFonts w:ascii="Times New Roman" w:hAnsi="Times New Roman" w:cs="Times New Roman"/>
                <w:lang w:val="kk-KZ"/>
              </w:rPr>
              <w:t>;</w:t>
            </w: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3.2. </w:t>
            </w:r>
            <w:r w:rsidRPr="0058689B">
              <w:rPr>
                <w:rFonts w:ascii="Times New Roman" w:hAnsi="Times New Roman" w:cs="Times New Roman"/>
                <w:lang w:val="kk-KZ"/>
              </w:rPr>
              <w:t>педагогикадағы әдіснамалық ғылыми мектептердің даму генезисі туралы интеллект-карта сызыңыз;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3.3.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Педагогика әдіснамасы мәнін зерделеудің ғылымтанулық тұғырын нақты мысал арқылы сипаттаңыз.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Бұл нәтижеге жету үшін докторант: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- 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педагогика әдіснамасы мәнін зерделеу тұғырларының мағынасын </w:t>
            </w:r>
            <w:r w:rsidRPr="0058689B">
              <w:rPr>
                <w:rFonts w:ascii="Times New Roman" w:hAnsi="Times New Roman" w:cs="Times New Roman"/>
                <w:lang w:val="kk-KZ"/>
              </w:rPr>
              <w:lastRenderedPageBreak/>
              <w:t>түсіндіреді;.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8689B">
              <w:rPr>
                <w:rFonts w:ascii="Times New Roman" w:hAnsi="Times New Roman" w:cs="Times New Roman"/>
                <w:bCs/>
                <w:lang w:val="kk-KZ"/>
              </w:rPr>
              <w:t>-педагогика әдіснамасының мәртебесін, даму тарихын  педагогиканың философиясы негізінде қарастырады;</w:t>
            </w:r>
          </w:p>
          <w:p w:rsidR="009F4CA0" w:rsidRPr="0058689B" w:rsidRDefault="009F4CA0" w:rsidP="008A44E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8689B">
              <w:rPr>
                <w:rFonts w:ascii="Times New Roman" w:hAnsi="Times New Roman" w:cs="Times New Roman"/>
                <w:bCs/>
                <w:lang w:val="kk-KZ"/>
              </w:rPr>
              <w:t xml:space="preserve">- педагогика әдіснамасының ғылыми мәртебесін, құрылымын, қызметтерін  және </w:t>
            </w:r>
            <w:r w:rsidRPr="0058689B">
              <w:rPr>
                <w:rFonts w:ascii="Times New Roman" w:hAnsi="Times New Roman" w:cs="Times New Roman"/>
                <w:lang w:val="kk-KZ"/>
              </w:rPr>
              <w:t>әдіснамалық мәселелерді</w:t>
            </w:r>
            <w:r w:rsidRPr="0058689B">
              <w:rPr>
                <w:rFonts w:ascii="Times New Roman" w:hAnsi="Times New Roman" w:cs="Times New Roman"/>
                <w:bCs/>
                <w:lang w:val="kk-KZ"/>
              </w:rPr>
              <w:t xml:space="preserve"> нақтылайды.</w:t>
            </w:r>
            <w:r w:rsidRPr="0058689B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F4CA0" w:rsidRPr="00265F98" w:rsidTr="008A44EB">
        <w:tc>
          <w:tcPr>
            <w:tcW w:w="1843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ОН 4.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Педагогикалық зерттеудің әдіснамалық негіздерінің құрылымын және</w:t>
            </w:r>
            <w:r w:rsidRPr="0058689B">
              <w:rPr>
                <w:rFonts w:ascii="Times New Roman" w:hAnsi="Times New Roman" w:cs="Times New Roman"/>
                <w:bCs/>
                <w:lang w:val="kk-KZ"/>
              </w:rPr>
              <w:t xml:space="preserve"> педагогикалық құбылыстарды зерттеудің әдіснамалық  тұғырларын зерттеуде қолданыс тетіктерін негіздеңіз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.</w:t>
            </w:r>
          </w:p>
        </w:tc>
        <w:tc>
          <w:tcPr>
            <w:tcW w:w="3827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4.1.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педагогикалық зерттеудің әдіснамалық негіздерінің құрылымын ашып көрсетіңіз;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4.2.</w:t>
            </w:r>
            <w:r w:rsidRPr="0058689B">
              <w:rPr>
                <w:rFonts w:ascii="Times New Roman" w:hAnsi="Times New Roman" w:cs="Times New Roman"/>
                <w:bCs/>
                <w:lang w:val="kk-KZ"/>
              </w:rPr>
              <w:t xml:space="preserve"> педагогикалық құбылыстарды зерттеудің әдіснамалық  тұғырлар жіктемесін түсіндіріңіз;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4.3. </w:t>
            </w:r>
            <w:r w:rsidRPr="0058689B">
              <w:rPr>
                <w:rFonts w:ascii="Times New Roman" w:hAnsi="Times New Roman" w:cs="Times New Roman"/>
                <w:lang w:val="kk-KZ"/>
              </w:rPr>
              <w:t>педагогикадағы гуманитарлық әдіснаманың әлеуетін дәлелдеңіз.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Бұл нәтижеге жету үшін докторант: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 педагогикадағы әдіснамалық бағдарлар, тұғырлар және ұстанымдардың әлеуетін зерделейді және әдіснамалық тұғырлардың мүмкіндіктерін өз зерттеуінің пәніне көшіру тәсілін қолданады;</w:t>
            </w: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-өзінің докторлық диссертациясының тақырыбын таңдайды, оның өзектілігін негіздейді;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-өзінің докторлық диссертациясының ғылыми және ұғымдық аппаратын құрастырады.</w:t>
            </w:r>
          </w:p>
        </w:tc>
      </w:tr>
      <w:tr w:rsidR="009F4CA0" w:rsidRPr="00265F98" w:rsidTr="008A44EB">
        <w:tc>
          <w:tcPr>
            <w:tcW w:w="1843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ОН 5.</w:t>
            </w:r>
          </w:p>
          <w:p w:rsidR="009F4CA0" w:rsidRPr="0058689B" w:rsidRDefault="009F4CA0" w:rsidP="008A44E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Педагогикалық зерттеудің  нәтижелерін  жазып сипаттаңыз және докторлық диссертацияңыздың қорғауға ұсынылатын қағидаларын құрылымдаңыз.</w:t>
            </w:r>
          </w:p>
          <w:p w:rsidR="009F4CA0" w:rsidRPr="0058689B" w:rsidRDefault="009F4CA0" w:rsidP="008A44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5.1.</w:t>
            </w:r>
            <w:r w:rsidRPr="0058689B"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  <w:t xml:space="preserve"> педагогикалық зерттеудің нәтижесінің оның </w:t>
            </w:r>
            <w:r w:rsidRPr="0058689B">
              <w:rPr>
                <w:rFonts w:ascii="Times New Roman" w:hAnsi="Times New Roman" w:cs="Times New Roman"/>
                <w:lang w:val="kk-KZ"/>
              </w:rPr>
              <w:t>түрлеріне сәйкестігін дәлелдеңіз;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5.2</w:t>
            </w:r>
            <w:r w:rsidRPr="0058689B">
              <w:rPr>
                <w:rFonts w:ascii="Times New Roman" w:hAnsi="Times New Roman" w:cs="Times New Roman"/>
                <w:lang w:val="kk-KZ"/>
              </w:rPr>
              <w:t>. қорғауға ұсынылатын қағидалардың өзара байланысын көрсетіңіз;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5.3. </w:t>
            </w:r>
            <w:r w:rsidRPr="0058689B">
              <w:rPr>
                <w:rFonts w:ascii="Times New Roman" w:hAnsi="Times New Roman" w:cs="Times New Roman"/>
                <w:lang w:val="kk-KZ"/>
              </w:rPr>
              <w:t>зерттеушінің әдіснамалық мәдениетін негіздеңіз.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  <w:t>Бұл нәтижеге жету үшін докторант: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-зерттеу нәтижелерінің құрауыштарын белгілейді;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-қорғауға ұсынылатын қағидалардың құрылымын және мағынасын пайымдайды;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-өзінің докторлық диссертациясы бойынша қорғауға ұсынылатын қағидаларды құрастырады.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4CA0" w:rsidRPr="00265F98" w:rsidTr="008A44EB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8689B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5868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Ғылым және философия тарихы.</w:t>
            </w:r>
            <w:r w:rsidRPr="00586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lang w:val="kk-KZ"/>
              </w:rPr>
              <w:t>Білім беру мен  психологиядағы мәдени-тарихи және әрекеттік тұғыр</w:t>
            </w:r>
            <w:r w:rsidRPr="005868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9F4CA0" w:rsidRPr="0058689B" w:rsidTr="008A44EB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Ғылыми-зерттеу жұмысы.</w:t>
            </w:r>
            <w:r w:rsidRPr="005868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89B">
              <w:rPr>
                <w:rFonts w:ascii="Times New Roman" w:hAnsi="Times New Roman" w:cs="Times New Roman"/>
                <w:lang w:val="kk-KZ"/>
              </w:rPr>
              <w:t>Академиялық жазу</w:t>
            </w:r>
          </w:p>
        </w:tc>
      </w:tr>
      <w:tr w:rsidR="009F4CA0" w:rsidRPr="00265F98" w:rsidTr="008A44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Style w:val="shorttext"/>
                <w:lang w:val="kk-KZ"/>
              </w:rPr>
              <w:t>Әдебиет және ресурстар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1.    О науке: Закон Республики Казахстан .</w:t>
            </w: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Алматы: ЮРИСТ, 2011. – 20 с.</w:t>
            </w:r>
          </w:p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Қазақстан Республикасы «Ғылым туралы» Заңы.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Астана, 2011.</w:t>
            </w:r>
          </w:p>
          <w:p w:rsidR="009F4CA0" w:rsidRPr="0058689B" w:rsidRDefault="009F4CA0" w:rsidP="008A44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2. Таубаева Ш.Т. Педагогиканың философиясы және әдіснамасы. Оқулық. – Алматы: </w:t>
            </w:r>
            <w:r w:rsidRPr="0058689B">
              <w:rPr>
                <w:rFonts w:ascii="Times New Roman" w:hAnsi="Times New Roman" w:cs="Times New Roman"/>
                <w:lang w:val="kk-KZ"/>
              </w:rPr>
              <w:lastRenderedPageBreak/>
              <w:t>Қазақ университеті</w:t>
            </w:r>
            <w:r w:rsidRPr="003F2DD2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58689B">
              <w:rPr>
                <w:rFonts w:ascii="Times New Roman" w:hAnsi="Times New Roman" w:cs="Times New Roman"/>
                <w:lang w:val="kk-KZ"/>
              </w:rPr>
              <w:t>2016</w:t>
            </w:r>
            <w:r w:rsidRPr="003F2DD2">
              <w:rPr>
                <w:rFonts w:ascii="Times New Roman" w:hAnsi="Times New Roman" w:cs="Times New Roman"/>
                <w:lang w:val="kk-KZ"/>
              </w:rPr>
              <w:t xml:space="preserve">. – </w:t>
            </w:r>
            <w:r w:rsidRPr="0058689B">
              <w:rPr>
                <w:rFonts w:ascii="Times New Roman" w:hAnsi="Times New Roman" w:cs="Times New Roman"/>
                <w:lang w:val="kk-KZ"/>
              </w:rPr>
              <w:t>340</w:t>
            </w:r>
            <w:r w:rsidRPr="003F2D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  <w:lang w:val="kk-KZ"/>
              </w:rPr>
              <w:t>бет</w:t>
            </w:r>
            <w:r w:rsidRPr="003F2DD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F4CA0" w:rsidRPr="0058689B" w:rsidRDefault="009F4CA0" w:rsidP="008A44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3.  </w:t>
            </w:r>
            <w:r w:rsidRPr="0058689B">
              <w:rPr>
                <w:rFonts w:ascii="Times New Roman" w:hAnsi="Times New Roman" w:cs="Times New Roman"/>
                <w:bCs/>
                <w:lang w:val="kk-KZ"/>
              </w:rPr>
              <w:t>Философия и методология педагогики</w:t>
            </w:r>
            <w:r w:rsidRPr="0058689B">
              <w:rPr>
                <w:rFonts w:ascii="Times New Roman" w:hAnsi="Times New Roman" w:cs="Times New Roman"/>
                <w:b/>
                <w:iCs/>
                <w:lang w:val="kk-KZ"/>
              </w:rPr>
              <w:t xml:space="preserve">: </w:t>
            </w:r>
            <w:r w:rsidRPr="0058689B">
              <w:rPr>
                <w:rFonts w:ascii="Times New Roman" w:hAnsi="Times New Roman" w:cs="Times New Roman"/>
                <w:iCs/>
                <w:lang w:val="kk-KZ"/>
              </w:rPr>
              <w:t>научные школы стран СНГ и Республики Казахстан</w:t>
            </w:r>
            <w:r w:rsidRPr="0058689B">
              <w:rPr>
                <w:rFonts w:ascii="Times New Roman" w:hAnsi="Times New Roman" w:cs="Times New Roman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9F4CA0" w:rsidRPr="0058689B" w:rsidRDefault="009F4CA0" w:rsidP="008A44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4. Методология педагогики: монография/ Е.А. Александрова, Р.М. Асадулин, Е.В.Бережнова и др.</w:t>
            </w:r>
            <w:r w:rsidRPr="0058689B">
              <w:rPr>
                <w:rFonts w:ascii="Times New Roman" w:hAnsi="Times New Roman" w:cs="Times New Roman"/>
              </w:rPr>
              <w:t>;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под общ.ред. В.Г. Рындак. – М.: ИНФРА-М, 2018 – 296 с.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5. </w:t>
            </w:r>
            <w:proofErr w:type="spellStart"/>
            <w:r w:rsidRPr="0058689B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 Н.В. Диалектика педагогического исследования: моно</w:t>
            </w:r>
            <w:r>
              <w:rPr>
                <w:rFonts w:ascii="Times New Roman" w:hAnsi="Times New Roman" w:cs="Times New Roman"/>
              </w:rPr>
              <w:t xml:space="preserve">графия/Н.В. </w:t>
            </w:r>
            <w:proofErr w:type="spellStart"/>
            <w:r>
              <w:rPr>
                <w:rFonts w:ascii="Times New Roman" w:hAnsi="Times New Roman" w:cs="Times New Roman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</w:rPr>
              <w:t>. – М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8689B">
              <w:rPr>
                <w:rFonts w:ascii="Times New Roman" w:hAnsi="Times New Roman" w:cs="Times New Roman"/>
              </w:rPr>
              <w:t>: КНОРУС, 2018.- 512 с.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6. </w:t>
            </w:r>
            <w:proofErr w:type="spellStart"/>
            <w:r w:rsidRPr="0058689B">
              <w:rPr>
                <w:rFonts w:ascii="Times New Roman" w:hAnsi="Times New Roman" w:cs="Times New Roman"/>
              </w:rPr>
              <w:t>Мардахаев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58689B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, 2018. – 106 </w:t>
            </w:r>
            <w:proofErr w:type="gramStart"/>
            <w:r w:rsidRPr="0058689B">
              <w:rPr>
                <w:rFonts w:ascii="Times New Roman" w:hAnsi="Times New Roman" w:cs="Times New Roman"/>
              </w:rPr>
              <w:t>с</w:t>
            </w:r>
            <w:proofErr w:type="gramEnd"/>
            <w:r w:rsidRPr="0058689B">
              <w:rPr>
                <w:rFonts w:ascii="Times New Roman" w:hAnsi="Times New Roman" w:cs="Times New Roman"/>
              </w:rPr>
              <w:t>.</w:t>
            </w:r>
          </w:p>
          <w:p w:rsidR="009F4CA0" w:rsidRPr="00900390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Pr="00CC2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педагогикасы</w:t>
            </w:r>
            <w:r w:rsidRPr="00253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900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құралы: авторлық ұжым/ред.басқарған А.С. Мағауова. </w:t>
            </w:r>
            <w:r w:rsidRPr="00900390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– Алматы: Қазақ университеті, 2021. 162 бет. 1-тарау, 8-71 беттер; </w:t>
            </w:r>
            <w:r w:rsidRPr="00900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Ш.Т., Құдайбергенова Ә.М.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 w:rsidRPr="0058689B">
              <w:rPr>
                <w:rFonts w:ascii="Times New Roman" w:hAnsi="Times New Roman" w:cs="Times New Roman"/>
              </w:rPr>
              <w:t>№ 7.- С. 3-11.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89B">
              <w:rPr>
                <w:rFonts w:ascii="Times New Roman" w:hAnsi="Times New Roman" w:cs="Times New Roman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 w:rsidRPr="0058689B">
              <w:rPr>
                <w:rFonts w:ascii="Times New Roman" w:hAnsi="Times New Roman" w:cs="Times New Roman"/>
              </w:rPr>
              <w:t>щколы</w:t>
            </w:r>
            <w:proofErr w:type="spellEnd"/>
            <w:r w:rsidRPr="0058689B">
              <w:rPr>
                <w:rFonts w:ascii="Times New Roman" w:hAnsi="Times New Roman" w:cs="Times New Roman"/>
              </w:rPr>
              <w:t>. Автореферат …</w:t>
            </w:r>
            <w:proofErr w:type="spellStart"/>
            <w:r w:rsidRPr="0058689B">
              <w:rPr>
                <w:rFonts w:ascii="Times New Roman" w:hAnsi="Times New Roman" w:cs="Times New Roman"/>
              </w:rPr>
              <w:t>дисс.д.п.н</w:t>
            </w:r>
            <w:proofErr w:type="spellEnd"/>
            <w:r w:rsidRPr="00586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689B">
              <w:rPr>
                <w:rFonts w:ascii="Times New Roman" w:hAnsi="Times New Roman" w:cs="Times New Roman"/>
              </w:rPr>
              <w:t xml:space="preserve">- Шымкент, 2010. – 40 </w:t>
            </w:r>
            <w:proofErr w:type="gramStart"/>
            <w:r w:rsidRPr="0058689B">
              <w:rPr>
                <w:rFonts w:ascii="Times New Roman" w:hAnsi="Times New Roman" w:cs="Times New Roman"/>
              </w:rPr>
              <w:t>с</w:t>
            </w:r>
            <w:proofErr w:type="gramEnd"/>
            <w:r w:rsidRPr="0058689B">
              <w:rPr>
                <w:rFonts w:ascii="Times New Roman" w:hAnsi="Times New Roman" w:cs="Times New Roman"/>
              </w:rPr>
              <w:t>.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89B">
              <w:rPr>
                <w:rFonts w:ascii="Times New Roman" w:hAnsi="Times New Roman" w:cs="Times New Roman"/>
              </w:rPr>
              <w:t>10. Завьялова Н.А. Технологии формирования компетенций, необходимых для создания научных текстов//Педагогика. -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 2016. - </w:t>
            </w:r>
            <w:r w:rsidRPr="0058689B">
              <w:rPr>
                <w:rFonts w:ascii="Times New Roman" w:hAnsi="Times New Roman" w:cs="Times New Roman"/>
              </w:rPr>
              <w:t>№ 5.- С. 37-42.</w:t>
            </w:r>
          </w:p>
          <w:p w:rsidR="009F4CA0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</w:rPr>
              <w:t xml:space="preserve">11. Нечаев В.Д., </w:t>
            </w:r>
            <w:proofErr w:type="spellStart"/>
            <w:r w:rsidRPr="0058689B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 Е.Е. «Цифровое поколение»: психолого-педагогическое исследование проблемы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//Педагогика. 2016. - </w:t>
            </w:r>
            <w:r w:rsidRPr="0058689B">
              <w:rPr>
                <w:rFonts w:ascii="Times New Roman" w:hAnsi="Times New Roman" w:cs="Times New Roman"/>
              </w:rPr>
              <w:t>№ 1.- С. 37-145.</w:t>
            </w:r>
          </w:p>
          <w:p w:rsidR="009F4CA0" w:rsidRDefault="009F4CA0" w:rsidP="008A44E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12. </w:t>
            </w:r>
            <w:proofErr w:type="spellStart"/>
            <w:r w:rsidRPr="0058689B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58689B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58689B">
              <w:rPr>
                <w:rFonts w:ascii="Times New Roman" w:hAnsi="Times New Roman" w:cs="Times New Roman"/>
              </w:rPr>
              <w:t xml:space="preserve">: </w:t>
            </w:r>
            <w:r w:rsidRPr="0058689B">
              <w:rPr>
                <w:rFonts w:ascii="Times New Roman" w:hAnsi="Times New Roman" w:cs="Times New Roman"/>
                <w:lang w:val="kk-KZ"/>
              </w:rPr>
              <w:t xml:space="preserve">Қазақ университеті, 2016. - 423 </w:t>
            </w:r>
            <w:proofErr w:type="gramStart"/>
            <w:r w:rsidRPr="0058689B">
              <w:rPr>
                <w:rFonts w:ascii="Times New Roman" w:hAnsi="Times New Roman" w:cs="Times New Roman"/>
                <w:lang w:val="kk-KZ"/>
              </w:rPr>
              <w:t>с</w:t>
            </w:r>
            <w:proofErr w:type="gramEnd"/>
            <w:r w:rsidRPr="005868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F4CA0" w:rsidRPr="00E2260F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13. </w:t>
            </w:r>
            <w:r w:rsidRPr="00E2260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Әлеуметтік педагогика. </w:t>
            </w:r>
            <w:r w:rsidRPr="00E2260F">
              <w:rPr>
                <w:rFonts w:ascii="Times New Roman" w:hAnsi="Times New Roman" w:cs="Times New Roman"/>
                <w:color w:val="000000"/>
                <w:lang w:val="kk-KZ"/>
              </w:rPr>
              <w:t>Қазақша түсіндірме сөздік. Білім беру мекемелерінің</w:t>
            </w:r>
            <w:r w:rsidRPr="00E2260F">
              <w:rPr>
                <w:rFonts w:ascii="Times New Roman" w:hAnsi="Times New Roman" w:cs="Times New Roman"/>
                <w:color w:val="000000"/>
                <w:lang w:val="kk-KZ"/>
              </w:rPr>
              <w:br/>
              <w:t>қызметкерлеріне және жоғары педагогикалық оқу орындарының студенттеріне</w:t>
            </w:r>
            <w:r w:rsidRPr="00E2260F">
              <w:rPr>
                <w:rFonts w:ascii="Times New Roman" w:hAnsi="Times New Roman" w:cs="Times New Roman"/>
                <w:color w:val="000000"/>
                <w:lang w:val="kk-KZ"/>
              </w:rPr>
              <w:br/>
              <w:t>арналған.</w:t>
            </w:r>
            <w:r w:rsidRPr="00E2260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Құрастырушылар: Иманбаева С.Т., Таубаева Ш.Т., Менлібекова Г.Ж.</w:t>
            </w:r>
            <w:r w:rsidRPr="00E2260F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E2260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Майғаранова Ш.М.,  Джанзақова Ш.</w:t>
            </w:r>
            <w:r w:rsidRPr="00E2260F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E2260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Абаева Г.А.</w:t>
            </w:r>
            <w:r w:rsidRPr="00E2260F">
              <w:rPr>
                <w:rFonts w:ascii="Times New Roman" w:hAnsi="Times New Roman" w:cs="Times New Roman"/>
                <w:color w:val="000000"/>
                <w:lang w:val="kk-KZ"/>
              </w:rPr>
              <w:t xml:space="preserve">  - Алматы: 2020. – 256 бет.</w:t>
            </w:r>
          </w:p>
          <w:p w:rsidR="009F4CA0" w:rsidRPr="0058689B" w:rsidRDefault="009F4CA0" w:rsidP="008A44E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4CA0" w:rsidRPr="0058689B" w:rsidRDefault="009F4CA0" w:rsidP="008A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8689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Ғаламтор ресурстары: </w:t>
            </w:r>
          </w:p>
          <w:p w:rsidR="009F4CA0" w:rsidRPr="0058689B" w:rsidRDefault="009F4CA0" w:rsidP="008A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868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586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https://open.kaznu.kz/courses/course-v1:kaznu+Ped_kz+2021/about</w:t>
            </w:r>
          </w:p>
          <w:p w:rsidR="009F4CA0" w:rsidRPr="0058689B" w:rsidRDefault="009F4CA0" w:rsidP="008A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2.</w:t>
            </w:r>
            <w:hyperlink r:id="rId5" w:history="1">
              <w:r w:rsidRPr="0058689B">
                <w:rPr>
                  <w:rStyle w:val="a3"/>
                  <w:sz w:val="20"/>
                  <w:szCs w:val="20"/>
                  <w:lang w:val="kk-KZ"/>
                </w:rPr>
                <w:t>https://ppt-online.org/253324</w:t>
              </w:r>
            </w:hyperlink>
          </w:p>
          <w:p w:rsidR="009F4CA0" w:rsidRPr="0058689B" w:rsidRDefault="009F4CA0" w:rsidP="008A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Pr="0058689B">
              <w:rPr>
                <w:rFonts w:ascii="Times New Roman" w:hAnsi="Times New Roman" w:cs="Times New Roman"/>
              </w:rPr>
              <w:fldChar w:fldCharType="begin"/>
            </w:r>
            <w:r w:rsidRPr="0058689B">
              <w:rPr>
                <w:rFonts w:ascii="Times New Roman" w:hAnsi="Times New Roman" w:cs="Times New Roman"/>
                <w:lang w:val="kk-KZ"/>
              </w:rPr>
              <w:instrText>HYPERLINK "https://melimde.com/jofari-mektep-pedagogikasini-teoriyaliedisnamali-negizderi.html"</w:instrText>
            </w:r>
            <w:r w:rsidRPr="0058689B">
              <w:rPr>
                <w:rFonts w:ascii="Times New Roman" w:hAnsi="Times New Roman" w:cs="Times New Roman"/>
              </w:rPr>
              <w:fldChar w:fldCharType="separate"/>
            </w:r>
            <w:r w:rsidRPr="0058689B">
              <w:rPr>
                <w:rStyle w:val="a3"/>
                <w:sz w:val="20"/>
                <w:szCs w:val="20"/>
                <w:lang w:val="kk-KZ"/>
              </w:rPr>
              <w:t>https://melimde.com/jofari-mektep-pedagogikasini-teoriyaliedisnamali-negizderi.html</w:t>
            </w:r>
            <w:r w:rsidRPr="0058689B">
              <w:rPr>
                <w:rFonts w:ascii="Times New Roman" w:hAnsi="Times New Roman" w:cs="Times New Roman"/>
              </w:rPr>
              <w:fldChar w:fldCharType="end"/>
            </w:r>
          </w:p>
          <w:p w:rsidR="009F4CA0" w:rsidRPr="0058689B" w:rsidRDefault="009F4CA0" w:rsidP="008A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4.</w:t>
            </w:r>
            <w:hyperlink r:id="rId6" w:history="1">
              <w:r w:rsidRPr="0058689B">
                <w:rPr>
                  <w:rStyle w:val="a3"/>
                  <w:sz w:val="20"/>
                  <w:szCs w:val="20"/>
                  <w:lang w:val="kk-KZ"/>
                </w:rPr>
                <w:t>https://dokumen.pub/9786010413504.html</w:t>
              </w:r>
            </w:hyperlink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5. </w:t>
            </w:r>
            <w:r w:rsidRPr="0058689B">
              <w:rPr>
                <w:rFonts w:ascii="Times New Roman" w:hAnsi="Times New Roman" w:cs="Times New Roman"/>
              </w:rPr>
              <w:fldChar w:fldCharType="begin"/>
            </w:r>
            <w:r w:rsidRPr="0058689B">
              <w:rPr>
                <w:rFonts w:ascii="Times New Roman" w:hAnsi="Times New Roman" w:cs="Times New Roman"/>
                <w:lang w:val="kk-KZ"/>
              </w:rPr>
              <w:instrText>HYPERLINK "https://library.tou.edu.kz/fulltext/buuk/b2983.pdf"</w:instrText>
            </w:r>
            <w:r w:rsidRPr="0058689B">
              <w:rPr>
                <w:rFonts w:ascii="Times New Roman" w:hAnsi="Times New Roman" w:cs="Times New Roman"/>
              </w:rPr>
              <w:fldChar w:fldCharType="separate"/>
            </w:r>
            <w:r w:rsidRPr="0058689B">
              <w:rPr>
                <w:rStyle w:val="a3"/>
                <w:sz w:val="20"/>
                <w:szCs w:val="20"/>
                <w:lang w:val="kk-KZ"/>
              </w:rPr>
              <w:t>https://library.tou.edu.kz/fulltext/buuk/b2983.pdf</w:t>
            </w:r>
            <w:r w:rsidRPr="0058689B">
              <w:rPr>
                <w:rFonts w:ascii="Times New Roman" w:hAnsi="Times New Roman" w:cs="Times New Roman"/>
              </w:rPr>
              <w:fldChar w:fldCharType="end"/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6. </w:t>
            </w:r>
            <w:r w:rsidRPr="005868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Дуйсенбаев А.К. Педагогика. Оқулық. Видео контент. </w:t>
            </w:r>
            <w:r w:rsidRPr="0058689B">
              <w:rPr>
                <w:rFonts w:ascii="Times New Roman" w:hAnsi="Times New Roman" w:cs="Times New Roman"/>
              </w:rPr>
              <w:fldChar w:fldCharType="begin"/>
            </w:r>
            <w:r w:rsidRPr="0058689B">
              <w:rPr>
                <w:rFonts w:ascii="Times New Roman" w:hAnsi="Times New Roman" w:cs="Times New Roman"/>
                <w:lang w:val="kk-KZ"/>
              </w:rPr>
              <w:instrText>HYPERLINK "https://www.youtube.com/playlist?list%20=PLuIJ1MwpBCEfMEtfp3HW_qrcKed65wQDi"</w:instrText>
            </w:r>
            <w:r w:rsidRPr="0058689B">
              <w:rPr>
                <w:rFonts w:ascii="Times New Roman" w:hAnsi="Times New Roman" w:cs="Times New Roman"/>
              </w:rPr>
              <w:fldChar w:fldCharType="separate"/>
            </w:r>
            <w:r w:rsidRPr="0058689B">
              <w:rPr>
                <w:rStyle w:val="a3"/>
                <w:sz w:val="20"/>
                <w:szCs w:val="20"/>
                <w:lang w:val="kk-KZ"/>
              </w:rPr>
              <w:t>https://www.youtube.com/playlist?list =PLuIJ1MwpBCEfMEtfp3HW_qrcKed65wQDi</w:t>
            </w:r>
            <w:r w:rsidRPr="0058689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F4CA0" w:rsidRPr="0058689B" w:rsidRDefault="009F4CA0" w:rsidP="009F4CA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9F4CA0" w:rsidRPr="00265F98" w:rsidTr="008A44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689B">
              <w:rPr>
                <w:rFonts w:ascii="Times New Roman" w:eastAsia="Calibri" w:hAnsi="Times New Roman" w:cs="Times New Roman"/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  <w:r w:rsidRPr="0058689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9F4CA0" w:rsidRPr="0058689B" w:rsidRDefault="009F4CA0" w:rsidP="008A44E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8689B">
              <w:rPr>
                <w:rFonts w:ascii="Times New Roman" w:hAnsi="Times New Roman" w:cs="Times New Roman"/>
                <w:bCs/>
                <w:lang w:val="kk-KZ"/>
              </w:rPr>
              <w:t>Білім алушылар сабақтарға қатысу міндетті болып табылады, сабақтарды өткізіп жіберудің ешқандай дәлелді себептері болса, практикалық және жеке тапсырмалардың барлық кешенін кейін орындау міндетті; конспектілерді ұқыпты жүргізу; дәрістер мен практикалық сабақтарда мәселелерді талқылауға белсенді қатысу; уақтылы МӨЖ/МОӨЖ орындау қажет;</w:t>
            </w:r>
            <w:r w:rsidRPr="0058689B">
              <w:rPr>
                <w:rFonts w:ascii="Times New Roman" w:hAnsi="Times New Roman" w:cs="Times New Roman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  <w:r w:rsidRPr="0058689B">
              <w:rPr>
                <w:rFonts w:ascii="Times New Roman" w:hAnsi="Times New Roman" w:cs="Times New Roman"/>
                <w:bCs/>
                <w:lang w:val="kk-KZ"/>
              </w:rPr>
              <w:t>Білім алушылардың «Ар-намыс» кодексінің, ҚазҰУ студенті туралы Ереженің, Академиялық адалдық ережелерінің қағидаттары мен талаптарын сақтау;</w:t>
            </w:r>
          </w:p>
          <w:p w:rsidR="009F4CA0" w:rsidRPr="0058689B" w:rsidRDefault="009F4CA0" w:rsidP="008A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color w:val="000000"/>
                <w:lang w:val="kk-KZ"/>
              </w:rPr>
              <w:t>Академиялық құндылықтар:</w:t>
            </w:r>
          </w:p>
          <w:p w:rsidR="009F4CA0" w:rsidRPr="0058689B" w:rsidRDefault="009F4CA0" w:rsidP="008A44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>Практикалық / зертханалық сабақтар, МӨЖ өзіндік, шығармашылық сипатта болуы керек.</w:t>
            </w:r>
          </w:p>
          <w:p w:rsidR="009F4CA0" w:rsidRPr="0058689B" w:rsidRDefault="009F4CA0" w:rsidP="008A44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F4CA0" w:rsidRPr="0058689B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телефон, </w:t>
            </w:r>
            <w:hyperlink r:id="rId7" w:history="1">
              <w:r w:rsidRPr="0058689B">
                <w:rPr>
                  <w:rStyle w:val="a3"/>
                  <w:lang w:val="kk-KZ"/>
                </w:rPr>
                <w:t>pedsheberlik@mail.ru</w:t>
              </w:r>
            </w:hyperlink>
            <w:r w:rsidRPr="0058689B">
              <w:rPr>
                <w:rFonts w:ascii="Times New Roman" w:hAnsi="Times New Roman" w:cs="Times New Roman"/>
                <w:lang w:val="kk-KZ"/>
              </w:rPr>
              <w:t xml:space="preserve">е-пошта бойынша консультациялық көмек ала алады.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F4CA0" w:rsidRPr="00265F98" w:rsidTr="008A44EB">
        <w:trPr>
          <w:trHeight w:val="113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0" w:rsidRPr="0058689B" w:rsidRDefault="009F4CA0" w:rsidP="008A44E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8689B">
              <w:rPr>
                <w:rFonts w:ascii="Times New Roman" w:hAnsi="Times New Roman" w:cs="Times New Roman"/>
                <w:b/>
                <w:lang w:val="kk-KZ"/>
              </w:rPr>
              <w:t>Бағалау және аттестаттау саясаты</w:t>
            </w:r>
            <w:r w:rsidRPr="005868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F4CA0" w:rsidRPr="0058689B" w:rsidRDefault="009F4CA0" w:rsidP="008A44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0" w:rsidRPr="0058689B" w:rsidRDefault="009F4CA0" w:rsidP="008A44E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F2DD2">
              <w:rPr>
                <w:rFonts w:ascii="Times New Roman" w:hAnsi="Times New Roman" w:cs="Times New Roman"/>
                <w:b/>
                <w:lang w:val="kk-KZ"/>
              </w:rPr>
              <w:t>Критериалды бағалау:</w:t>
            </w:r>
            <w:r w:rsidRPr="003F2DD2">
              <w:rPr>
                <w:rFonts w:ascii="Times New Roman" w:hAnsi="Times New Roman" w:cs="Times New Roman"/>
                <w:lang w:val="kk-KZ"/>
              </w:rPr>
              <w:t xml:space="preserve">дескрипторларға сәйкес оқыту нәтижелерін бағалау (аралық бақылау мен емтихандарда құзыреттіліктің қалыптасуын тексеру). </w:t>
            </w:r>
            <w:r w:rsidRPr="003F2DD2">
              <w:rPr>
                <w:rFonts w:ascii="Times New Roman" w:hAnsi="Times New Roman" w:cs="Times New Roman"/>
                <w:b/>
                <w:lang w:val="kk-KZ"/>
              </w:rPr>
              <w:t xml:space="preserve">Жиынтық бағалау: </w:t>
            </w:r>
            <w:r w:rsidRPr="003F2DD2">
              <w:rPr>
                <w:rFonts w:ascii="Times New Roman" w:hAnsi="Times New Roman" w:cs="Times New Roman"/>
                <w:lang w:val="kk-KZ"/>
              </w:rPr>
              <w:t>аудиториядағы (вебинардағы) жұмыстың белсенділігін бағалау; орындалған тапсырманы бағалау</w:t>
            </w:r>
            <w:r w:rsidRPr="0058689B">
              <w:rPr>
                <w:rFonts w:ascii="Times New Roman" w:hAnsi="Times New Roman" w:cs="Times New Roman"/>
                <w:lang w:val="kk-KZ"/>
              </w:rPr>
              <w:t>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9F4CA0" w:rsidRPr="00265F98" w:rsidTr="008A44EB">
              <w:trPr>
                <w:trHeight w:val="65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4CA0" w:rsidRPr="00265F98" w:rsidRDefault="009F4CA0" w:rsidP="008A44E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4CA0" w:rsidRPr="00265F98" w:rsidRDefault="009F4CA0" w:rsidP="008A44E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4CA0" w:rsidRPr="00265F98" w:rsidRDefault="009F4CA0" w:rsidP="008A44E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F4CA0" w:rsidRPr="00265F98" w:rsidRDefault="009F4CA0" w:rsidP="008A44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 w:eastAsia="en-US"/>
                    </w:rPr>
                  </w:pPr>
                </w:p>
              </w:tc>
            </w:tr>
          </w:tbl>
          <w:p w:rsidR="009F4CA0" w:rsidRPr="00265F98" w:rsidRDefault="009F4CA0" w:rsidP="008A44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F4CA0" w:rsidRPr="0058689B" w:rsidRDefault="009F4CA0" w:rsidP="009F4CA0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689B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ОҚУ КУРСЫНЫҢ МАЗМҰНЫН ЖҮЗЕГЕ АСЫРУ КҮНТІЗБЕСІ (КЕСТЕСІ)</w:t>
      </w:r>
    </w:p>
    <w:tbl>
      <w:tblPr>
        <w:tblStyle w:val="a6"/>
        <w:tblW w:w="10225" w:type="dxa"/>
        <w:tblInd w:w="-572" w:type="dxa"/>
        <w:tblLook w:val="04A0"/>
      </w:tblPr>
      <w:tblGrid>
        <w:gridCol w:w="709"/>
        <w:gridCol w:w="7755"/>
        <w:gridCol w:w="750"/>
        <w:gridCol w:w="1011"/>
      </w:tblGrid>
      <w:tr w:rsidR="009F4CA0" w:rsidRPr="0058689B" w:rsidTr="008A44EB">
        <w:tc>
          <w:tcPr>
            <w:tcW w:w="709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 xml:space="preserve">Тақырып атауы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58689B">
              <w:rPr>
                <w:b/>
                <w:sz w:val="20"/>
                <w:szCs w:val="20"/>
              </w:rPr>
              <w:t>Макс.</w:t>
            </w: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9F4CA0" w:rsidRPr="006234E8" w:rsidTr="008A44EB">
        <w:tc>
          <w:tcPr>
            <w:tcW w:w="10225" w:type="dxa"/>
            <w:gridSpan w:val="4"/>
          </w:tcPr>
          <w:p w:rsidR="009F4CA0" w:rsidRPr="003A25BE" w:rsidRDefault="009F4CA0" w:rsidP="008A44E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A25BE">
              <w:rPr>
                <w:b/>
                <w:sz w:val="22"/>
                <w:szCs w:val="22"/>
              </w:rPr>
              <w:t>Модуль 1</w:t>
            </w:r>
            <w:r w:rsidRPr="003A25BE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3A25BE">
              <w:rPr>
                <w:b/>
                <w:bCs/>
                <w:sz w:val="22"/>
                <w:szCs w:val="22"/>
                <w:lang w:val="kk-KZ"/>
              </w:rPr>
              <w:t>Педагогиканың философ</w:t>
            </w:r>
            <w:r w:rsidRPr="003A25BE">
              <w:rPr>
                <w:b/>
                <w:sz w:val="22"/>
                <w:szCs w:val="22"/>
                <w:lang w:val="kk-KZ"/>
              </w:rPr>
              <w:t>иялық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A25BE">
              <w:rPr>
                <w:b/>
                <w:sz w:val="22"/>
                <w:szCs w:val="22"/>
                <w:lang w:val="kk-KZ"/>
              </w:rPr>
              <w:t>және әдіснамалық негіздері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1</w:t>
            </w:r>
          </w:p>
        </w:tc>
        <w:tc>
          <w:tcPr>
            <w:tcW w:w="7755" w:type="dxa"/>
          </w:tcPr>
          <w:p w:rsidR="009F4CA0" w:rsidRPr="00D815D7" w:rsidRDefault="009F4CA0" w:rsidP="008A44EB">
            <w:pPr>
              <w:jc w:val="both"/>
              <w:rPr>
                <w:sz w:val="22"/>
                <w:szCs w:val="22"/>
                <w:lang w:val="kk-KZ"/>
              </w:rPr>
            </w:pPr>
            <w:r w:rsidRPr="00D815D7">
              <w:rPr>
                <w:b/>
                <w:bCs/>
                <w:sz w:val="22"/>
                <w:szCs w:val="22"/>
                <w:lang w:val="kk-KZ" w:eastAsia="ar-SA"/>
              </w:rPr>
              <w:t xml:space="preserve">Д1. </w:t>
            </w:r>
            <w:r w:rsidRPr="00D815D7">
              <w:rPr>
                <w:bCs/>
                <w:sz w:val="22"/>
                <w:szCs w:val="22"/>
                <w:lang w:val="kk-KZ"/>
              </w:rPr>
              <w:t xml:space="preserve">«Педагогиканың философиясы және әдіснамасы» пәнін оқытудың нысандары мен әдістері. Педагогиканың философиясы және әдіснамасының құрылымы. </w:t>
            </w:r>
            <w:r w:rsidRPr="00D815D7">
              <w:rPr>
                <w:sz w:val="22"/>
                <w:szCs w:val="22"/>
                <w:lang w:val="kk-KZ"/>
              </w:rPr>
              <w:t>Философияның педагогика әдіснамасын дамыту әлеуеті. Ғылым тұжырымдамалары және олардың п</w:t>
            </w:r>
            <w:r>
              <w:rPr>
                <w:sz w:val="22"/>
                <w:szCs w:val="22"/>
                <w:lang w:val="kk-KZ"/>
              </w:rPr>
              <w:t xml:space="preserve">едагогикадағы көрінісі </w:t>
            </w:r>
            <w:r w:rsidRPr="00D815D7">
              <w:rPr>
                <w:sz w:val="22"/>
                <w:szCs w:val="22"/>
                <w:lang w:val="kk-KZ"/>
              </w:rPr>
              <w:t xml:space="preserve"> (шолу дәріс).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3F2DD2" w:rsidRDefault="009F4CA0" w:rsidP="008A44EB">
            <w:pPr>
              <w:jc w:val="both"/>
              <w:rPr>
                <w:sz w:val="22"/>
                <w:szCs w:val="22"/>
                <w:lang w:val="kk-KZ"/>
              </w:rPr>
            </w:pPr>
            <w:r w:rsidRPr="00D0520A">
              <w:rPr>
                <w:b/>
                <w:sz w:val="22"/>
                <w:szCs w:val="22"/>
                <w:lang w:val="kk-KZ"/>
              </w:rPr>
              <w:t>ПС</w:t>
            </w:r>
            <w:r w:rsidRPr="00D0520A">
              <w:rPr>
                <w:b/>
                <w:sz w:val="22"/>
                <w:szCs w:val="22"/>
              </w:rPr>
              <w:t xml:space="preserve"> 1.</w:t>
            </w:r>
            <w:r w:rsidRPr="00D0520A">
              <w:rPr>
                <w:sz w:val="22"/>
                <w:szCs w:val="22"/>
                <w:lang w:val="kk-KZ"/>
              </w:rPr>
              <w:t xml:space="preserve"> Ғылым тұжырымдамаларының жіктемесі және мазмұны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D0520A">
              <w:rPr>
                <w:sz w:val="22"/>
                <w:szCs w:val="22"/>
                <w:lang w:val="kk-KZ"/>
              </w:rPr>
              <w:t>Педагогиканың теориялық</w:t>
            </w:r>
            <w:r>
              <w:rPr>
                <w:sz w:val="22"/>
                <w:szCs w:val="22"/>
                <w:lang w:val="kk-KZ"/>
              </w:rPr>
              <w:t xml:space="preserve"> пән ретіндегі ғылыми мәртебесі </w:t>
            </w:r>
            <w:r w:rsidRPr="00D0520A">
              <w:rPr>
                <w:sz w:val="22"/>
                <w:szCs w:val="22"/>
                <w:lang w:val="kk-KZ"/>
              </w:rPr>
              <w:t xml:space="preserve"> (Теориялық семинар</w:t>
            </w:r>
            <w:r w:rsidRPr="003F2DD2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2</w:t>
            </w:r>
          </w:p>
        </w:tc>
        <w:tc>
          <w:tcPr>
            <w:tcW w:w="7755" w:type="dxa"/>
          </w:tcPr>
          <w:p w:rsidR="009F4CA0" w:rsidRPr="00D0520A" w:rsidRDefault="009F4CA0" w:rsidP="008A44E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0520A">
              <w:rPr>
                <w:b/>
                <w:sz w:val="22"/>
                <w:szCs w:val="22"/>
                <w:lang w:val="kk-KZ"/>
              </w:rPr>
              <w:t>Д</w:t>
            </w:r>
            <w:r w:rsidRPr="00D0520A">
              <w:rPr>
                <w:b/>
                <w:sz w:val="22"/>
                <w:szCs w:val="22"/>
              </w:rPr>
              <w:t>2.</w:t>
            </w:r>
            <w:r w:rsidRPr="00D0520A">
              <w:rPr>
                <w:sz w:val="22"/>
                <w:szCs w:val="22"/>
                <w:lang w:val="kk-KZ"/>
              </w:rPr>
              <w:t xml:space="preserve"> </w:t>
            </w:r>
            <w:r w:rsidRPr="00D0520A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D0520A">
              <w:rPr>
                <w:sz w:val="22"/>
                <w:szCs w:val="22"/>
                <w:lang w:val="kk-KZ"/>
              </w:rPr>
              <w:t>Ғылымның философиясы мен әдіснамасы. Ғылыми революция, парадигма және өркениет туралы ұғымдар. Ғылымның даму кезеңдері және әдіснама типтері. Қазіргі заманғы ғ</w:t>
            </w:r>
            <w:r>
              <w:rPr>
                <w:sz w:val="22"/>
                <w:szCs w:val="22"/>
                <w:lang w:val="kk-KZ"/>
              </w:rPr>
              <w:t xml:space="preserve">ылым философиясы мен әдіснамасы </w:t>
            </w:r>
            <w:r w:rsidRPr="00D0520A">
              <w:rPr>
                <w:sz w:val="22"/>
                <w:szCs w:val="22"/>
                <w:lang w:val="kk-KZ"/>
              </w:rPr>
              <w:t xml:space="preserve"> (проблемалық дәріс).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-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D0520A" w:rsidRDefault="009F4CA0" w:rsidP="008A44E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D0520A">
              <w:rPr>
                <w:b/>
                <w:sz w:val="22"/>
                <w:szCs w:val="22"/>
                <w:lang w:val="kk-KZ"/>
              </w:rPr>
              <w:t xml:space="preserve">ПС </w:t>
            </w:r>
            <w:r w:rsidRPr="00D0520A">
              <w:rPr>
                <w:b/>
                <w:sz w:val="22"/>
                <w:szCs w:val="22"/>
              </w:rPr>
              <w:t>2</w:t>
            </w:r>
            <w:r w:rsidRPr="00D0520A">
              <w:rPr>
                <w:sz w:val="22"/>
                <w:szCs w:val="22"/>
                <w:lang w:val="kk-KZ"/>
              </w:rPr>
              <w:t xml:space="preserve"> Ғылым философиясындағы</w:t>
            </w:r>
            <w:r w:rsidRPr="00D0520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0520A">
              <w:rPr>
                <w:rFonts w:eastAsia="TimesNewRomanPSMT"/>
                <w:sz w:val="22"/>
                <w:szCs w:val="22"/>
                <w:lang w:val="kk-KZ"/>
              </w:rPr>
              <w:t xml:space="preserve">философиялық заңдар, тұғырлар, ұстанымдар, категориялар мен ұғымдардың педагогиканың  және оны зерттеу әдіснамасының дамуына ықпалы. </w:t>
            </w:r>
            <w:r w:rsidRPr="00D0520A">
              <w:rPr>
                <w:sz w:val="22"/>
                <w:szCs w:val="22"/>
                <w:lang w:val="kk-KZ"/>
              </w:rPr>
              <w:t>(Мәселелік  семинар).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jc w:val="both"/>
              <w:rPr>
                <w:sz w:val="20"/>
                <w:szCs w:val="20"/>
                <w:lang w:val="kk-KZ"/>
              </w:rPr>
            </w:pPr>
            <w:r w:rsidRPr="00D0520A">
              <w:rPr>
                <w:b/>
                <w:sz w:val="22"/>
                <w:szCs w:val="22"/>
                <w:lang w:val="kk-KZ"/>
              </w:rPr>
              <w:t>ДОӨЖ 1. Глоссарий құрастырыңыз (</w:t>
            </w:r>
            <w:r w:rsidRPr="00D0520A">
              <w:rPr>
                <w:sz w:val="22"/>
                <w:szCs w:val="22"/>
                <w:lang w:val="kk-KZ"/>
              </w:rPr>
              <w:t>таным;</w:t>
            </w:r>
            <w:r w:rsidRPr="00D0520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0520A">
              <w:rPr>
                <w:sz w:val="22"/>
                <w:szCs w:val="22"/>
                <w:lang w:val="kk-KZ"/>
              </w:rPr>
              <w:t>ғылыми таным; ғылым тұжырымдамасы; ғылыми әрекет, зерттеу нысаны; ғылым мен білім берудегі әрекет ұстанымы;  әдіснама; әдіснама деңгейлері; ғылым әдіснамасы; «педагогика ғылымының әдіснамасы» түсінігі; педагогика әдіснамасы пәні; педагогиканың философиясы; пәнаралық байланыс; ғылымаралық байланыс; педагогика – жеке өзіндік ғылыми пән; педагогиканың ғылыми жүйе ретіндегі құрылымы; педагогиканың пәні; ғылыми революция; парадигма; өркениет).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3</w:t>
            </w:r>
          </w:p>
        </w:tc>
        <w:tc>
          <w:tcPr>
            <w:tcW w:w="7755" w:type="dxa"/>
          </w:tcPr>
          <w:p w:rsidR="009F4CA0" w:rsidRPr="00AF40D1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F40D1">
              <w:rPr>
                <w:b/>
                <w:sz w:val="22"/>
                <w:szCs w:val="22"/>
                <w:lang w:val="kk-KZ"/>
              </w:rPr>
              <w:t>Д</w:t>
            </w:r>
            <w:r w:rsidRPr="00AF40D1">
              <w:rPr>
                <w:b/>
                <w:sz w:val="22"/>
                <w:szCs w:val="22"/>
              </w:rPr>
              <w:t>3.</w:t>
            </w:r>
            <w:r w:rsidRPr="00AF40D1">
              <w:rPr>
                <w:sz w:val="22"/>
                <w:szCs w:val="22"/>
                <w:lang w:val="kk-KZ"/>
              </w:rPr>
              <w:t xml:space="preserve"> Философия және педагогика: өзара байланысы мен  әрекеттестігі.</w:t>
            </w:r>
            <w:r w:rsidRPr="00AF40D1">
              <w:rPr>
                <w:rFonts w:eastAsia="TimesNewRomanPSMT"/>
                <w:sz w:val="22"/>
                <w:szCs w:val="22"/>
                <w:lang w:val="kk-KZ"/>
              </w:rPr>
              <w:t xml:space="preserve"> Педагогиканың философиялық бағдарлары  </w:t>
            </w:r>
            <w:r w:rsidRPr="00AF40D1">
              <w:rPr>
                <w:sz w:val="22"/>
                <w:szCs w:val="22"/>
                <w:lang w:val="kk-KZ"/>
              </w:rPr>
              <w:t>(дәріс-консультация)</w:t>
            </w:r>
            <w:r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F600D2" w:rsidRDefault="009F4CA0" w:rsidP="008A44EB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F600D2">
              <w:rPr>
                <w:b/>
                <w:sz w:val="22"/>
                <w:szCs w:val="22"/>
                <w:lang w:val="kk-KZ"/>
              </w:rPr>
              <w:t>ПС</w:t>
            </w:r>
            <w:r w:rsidRPr="00F600D2">
              <w:rPr>
                <w:b/>
                <w:sz w:val="22"/>
                <w:szCs w:val="22"/>
              </w:rPr>
              <w:t xml:space="preserve"> 3.</w:t>
            </w:r>
            <w:r w:rsidRPr="00F600D2">
              <w:rPr>
                <w:rFonts w:eastAsia="TimesNewRomanPSMT"/>
                <w:sz w:val="22"/>
                <w:szCs w:val="22"/>
                <w:lang w:val="kk-KZ"/>
              </w:rPr>
              <w:t xml:space="preserve"> Педагогиканың дидактикамен, психологиямен, социологиямен, менеджментпен, экологиямен, саясаттанумен, тарихпен, өнермен,медицинамен  және т.б. ғылым салаларымен байланысы.</w:t>
            </w:r>
            <w:r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F600D2">
              <w:rPr>
                <w:sz w:val="22"/>
                <w:szCs w:val="22"/>
                <w:lang w:val="kk-KZ"/>
              </w:rPr>
              <w:t xml:space="preserve"> (Оқытудың сократтық әдісін пайдаланып өтілетін семинар)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6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4</w:t>
            </w:r>
          </w:p>
        </w:tc>
        <w:tc>
          <w:tcPr>
            <w:tcW w:w="7755" w:type="dxa"/>
          </w:tcPr>
          <w:p w:rsidR="009F4CA0" w:rsidRPr="00A40401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40401">
              <w:rPr>
                <w:b/>
                <w:sz w:val="22"/>
                <w:szCs w:val="22"/>
                <w:lang w:val="kk-KZ"/>
              </w:rPr>
              <w:t>Д</w:t>
            </w:r>
            <w:r w:rsidRPr="00A40401">
              <w:rPr>
                <w:b/>
                <w:sz w:val="22"/>
                <w:szCs w:val="22"/>
              </w:rPr>
              <w:t>4.</w:t>
            </w:r>
            <w:r w:rsidRPr="00A40401">
              <w:rPr>
                <w:sz w:val="22"/>
                <w:szCs w:val="22"/>
                <w:lang w:val="kk-KZ"/>
              </w:rPr>
              <w:t xml:space="preserve"> Педагогика ғылымының өзін өзі ұйымдастыру мәселелері. Педагогиканың ғылыми жүйе ретіндегі құрылымы және оның даму көздері. Педагогиканың ғылыми жүйе ретіндегі қалыптасу тарихы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40401">
              <w:rPr>
                <w:sz w:val="22"/>
                <w:szCs w:val="22"/>
                <w:lang w:val="kk-KZ"/>
              </w:rPr>
              <w:t xml:space="preserve"> (дәріс-әңгіме)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pStyle w:val="a5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EE3C0A">
              <w:rPr>
                <w:b/>
                <w:sz w:val="22"/>
                <w:szCs w:val="22"/>
                <w:lang w:val="kk-KZ"/>
              </w:rPr>
              <w:t>ПС</w:t>
            </w:r>
            <w:r w:rsidRPr="00EE3C0A">
              <w:rPr>
                <w:b/>
                <w:sz w:val="22"/>
                <w:szCs w:val="22"/>
              </w:rPr>
              <w:t xml:space="preserve"> 4.</w:t>
            </w:r>
            <w:r w:rsidRPr="00EE3C0A">
              <w:rPr>
                <w:sz w:val="22"/>
                <w:szCs w:val="22"/>
                <w:lang w:val="kk-KZ"/>
              </w:rPr>
              <w:t xml:space="preserve"> Педагогика ғылымының заңдылықтары және ұстанымдары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3F2DD2">
              <w:rPr>
                <w:sz w:val="22"/>
                <w:szCs w:val="22"/>
                <w:lang w:val="kk-KZ"/>
              </w:rPr>
              <w:t xml:space="preserve"> (</w:t>
            </w:r>
            <w:r>
              <w:rPr>
                <w:sz w:val="22"/>
                <w:szCs w:val="22"/>
                <w:lang w:val="kk-KZ"/>
              </w:rPr>
              <w:t>Миға шабуыл түріндегі семина</w:t>
            </w:r>
            <w:r w:rsidRPr="00EE3C0A">
              <w:rPr>
                <w:sz w:val="22"/>
                <w:szCs w:val="22"/>
                <w:lang w:val="kk-KZ"/>
              </w:rPr>
              <w:t>р</w:t>
            </w:r>
            <w:r w:rsidRPr="003F2DD2">
              <w:rPr>
                <w:sz w:val="22"/>
                <w:szCs w:val="22"/>
                <w:lang w:val="kk-KZ"/>
              </w:rPr>
              <w:t>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6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Pr="0047108B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47108B">
              <w:rPr>
                <w:b/>
                <w:sz w:val="22"/>
                <w:szCs w:val="22"/>
                <w:lang w:val="kk-KZ"/>
              </w:rPr>
              <w:t>1</w:t>
            </w:r>
            <w:r w:rsidRPr="00461DCE">
              <w:rPr>
                <w:b/>
                <w:sz w:val="22"/>
                <w:szCs w:val="22"/>
                <w:lang w:val="kk-KZ"/>
              </w:rPr>
              <w:t>.</w:t>
            </w:r>
            <w:r w:rsidRPr="0047108B">
              <w:rPr>
                <w:bCs/>
                <w:sz w:val="22"/>
                <w:szCs w:val="22"/>
                <w:lang w:val="kk-KZ"/>
              </w:rPr>
              <w:t xml:space="preserve"> «</w:t>
            </w:r>
            <w:r w:rsidRPr="0047108B">
              <w:rPr>
                <w:rFonts w:eastAsia="TimesNewRomanPSMT"/>
                <w:sz w:val="22"/>
                <w:szCs w:val="22"/>
                <w:lang w:val="kk-KZ"/>
              </w:rPr>
              <w:t>Философияның заңдары, тұғырлары, ұстанымдары, категориялары мен ұғымдарының педагогиканың дамуына ықпалы</w:t>
            </w:r>
            <w:r w:rsidRPr="0047108B">
              <w:rPr>
                <w:sz w:val="22"/>
                <w:szCs w:val="22"/>
                <w:lang w:val="kk-KZ"/>
              </w:rPr>
              <w:t>» тақырыбында құры</w:t>
            </w:r>
            <w:r>
              <w:rPr>
                <w:sz w:val="22"/>
                <w:szCs w:val="22"/>
                <w:lang w:val="kk-KZ"/>
              </w:rPr>
              <w:t>лымдық-логикалық сызба даярлау</w:t>
            </w:r>
            <w:r w:rsidRPr="0047108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15</w:t>
            </w:r>
          </w:p>
        </w:tc>
      </w:tr>
      <w:tr w:rsidR="009F4CA0" w:rsidRPr="0058689B" w:rsidTr="008A44EB">
        <w:tc>
          <w:tcPr>
            <w:tcW w:w="10225" w:type="dxa"/>
            <w:gridSpan w:val="4"/>
          </w:tcPr>
          <w:p w:rsidR="009F4CA0" w:rsidRPr="006234E8" w:rsidRDefault="009F4CA0" w:rsidP="008A44E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234E8">
              <w:rPr>
                <w:b/>
                <w:sz w:val="22"/>
                <w:szCs w:val="22"/>
                <w:lang w:val="kk-KZ"/>
              </w:rPr>
              <w:t>Модуль 2.  Педагогика әдіснамасының мәңі, мәртебесі және зерттешілік әлеуеті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7108B">
              <w:rPr>
                <w:b/>
                <w:sz w:val="22"/>
                <w:szCs w:val="22"/>
                <w:lang w:val="kk-KZ"/>
              </w:rPr>
              <w:t xml:space="preserve">Д5. </w:t>
            </w:r>
            <w:r w:rsidRPr="0047108B">
              <w:rPr>
                <w:bCs/>
                <w:sz w:val="22"/>
                <w:szCs w:val="22"/>
                <w:lang w:val="kk-KZ"/>
              </w:rPr>
              <w:t xml:space="preserve">Педагогика ғылымының объектісі мен пәні, қызметтері және міндеттері. </w:t>
            </w:r>
            <w:r w:rsidRPr="0047108B">
              <w:rPr>
                <w:sz w:val="22"/>
                <w:szCs w:val="22"/>
                <w:lang w:val="kk-KZ"/>
              </w:rPr>
              <w:t>Педагогика ғылымының ұғымдық-категориялық аппараты</w:t>
            </w:r>
            <w:r>
              <w:rPr>
                <w:sz w:val="22"/>
                <w:szCs w:val="22"/>
                <w:lang w:val="kk-KZ"/>
              </w:rPr>
              <w:t xml:space="preserve">. Негізгі педагогикалық ұғымдар </w:t>
            </w:r>
            <w:r w:rsidRPr="0047108B">
              <w:rPr>
                <w:sz w:val="22"/>
                <w:szCs w:val="22"/>
                <w:lang w:val="kk-KZ"/>
              </w:rPr>
              <w:t>(проблемалық дәріс).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5868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 xml:space="preserve">ПС 5. </w:t>
            </w:r>
            <w:r w:rsidRPr="0058689B">
              <w:rPr>
                <w:lang w:val="kk-KZ"/>
              </w:rPr>
              <w:t>Педагогикадағы  ғылыми терминологияға қойылатын талаптар. Педаго</w:t>
            </w:r>
            <w:r>
              <w:rPr>
                <w:lang w:val="kk-KZ"/>
              </w:rPr>
              <w:t xml:space="preserve">гиканың пәнаралық байланыстары </w:t>
            </w:r>
            <w:r w:rsidRPr="0058689B">
              <w:rPr>
                <w:lang w:val="kk-KZ"/>
              </w:rPr>
              <w:t>(Дөңгелек стол әдісі арқылы өтетін семинар)</w:t>
            </w:r>
            <w:r>
              <w:rPr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F4CA0" w:rsidRPr="0058689B" w:rsidTr="008A44EB">
        <w:trPr>
          <w:trHeight w:val="75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DE3F96" w:rsidRDefault="009F4CA0" w:rsidP="008A44E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58689B">
              <w:rPr>
                <w:b/>
                <w:sz w:val="20"/>
                <w:szCs w:val="20"/>
                <w:lang w:val="kk-KZ"/>
              </w:rPr>
              <w:t>ОӨЖ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8689B">
              <w:rPr>
                <w:b/>
                <w:sz w:val="20"/>
                <w:szCs w:val="20"/>
                <w:lang w:val="kk-KZ"/>
              </w:rPr>
              <w:t>2</w:t>
            </w:r>
            <w:r w:rsidRPr="0058689B">
              <w:rPr>
                <w:b/>
                <w:sz w:val="20"/>
                <w:szCs w:val="20"/>
              </w:rPr>
              <w:t>.</w:t>
            </w:r>
            <w:r w:rsidRPr="0058689B">
              <w:rPr>
                <w:rFonts w:eastAsia="TimesNewRomanPSMT"/>
                <w:lang w:val="kk-KZ"/>
              </w:rPr>
              <w:t xml:space="preserve"> «</w:t>
            </w:r>
            <w:r w:rsidRPr="0058689B">
              <w:rPr>
                <w:lang w:val="kk-KZ"/>
              </w:rPr>
              <w:t>Педагогика ғылымының ұстанымдары, заңдылықтары, қызметтері мен міндеттері</w:t>
            </w:r>
            <w:r>
              <w:rPr>
                <w:bCs/>
                <w:lang w:val="kk-KZ"/>
              </w:rPr>
              <w:t>» тақырыбында кесте</w:t>
            </w:r>
            <w:r w:rsidRPr="0058689B">
              <w:rPr>
                <w:bCs/>
                <w:lang w:val="kk-KZ"/>
              </w:rPr>
              <w:t xml:space="preserve"> құрастыр</w:t>
            </w:r>
            <w:r>
              <w:rPr>
                <w:bCs/>
                <w:lang w:val="kk-KZ"/>
              </w:rPr>
              <w:t>у.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9F4CA0" w:rsidRPr="00D66CED" w:rsidTr="008A44EB">
        <w:tc>
          <w:tcPr>
            <w:tcW w:w="709" w:type="dxa"/>
            <w:tcBorders>
              <w:bottom w:val="nil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>Д 6.</w:t>
            </w:r>
            <w:r w:rsidRPr="0058689B">
              <w:rPr>
                <w:sz w:val="20"/>
                <w:szCs w:val="20"/>
                <w:lang w:val="kk-KZ"/>
              </w:rPr>
              <w:t xml:space="preserve"> </w:t>
            </w:r>
            <w:r w:rsidRPr="004256C9">
              <w:rPr>
                <w:bCs/>
                <w:sz w:val="22"/>
                <w:szCs w:val="22"/>
                <w:lang w:val="kk-KZ"/>
              </w:rPr>
              <w:t xml:space="preserve">Педагогика әдіснамасының даму тарихы және кезеңдері. Әдіснамалық ғылыми мектептер және әдіснамашы ғалымдар. </w:t>
            </w:r>
            <w:r w:rsidRPr="004256C9">
              <w:rPr>
                <w:sz w:val="22"/>
                <w:szCs w:val="22"/>
                <w:lang w:val="kk-KZ"/>
              </w:rPr>
              <w:t>М.А. Даниловтың, Ф.Ф. Королевтің, М.Н. Скаткиннің, Ю.К. Бабанскийдің, Б.Т: Лихачевтің педагогика ғылымы әд</w:t>
            </w:r>
            <w:r>
              <w:rPr>
                <w:sz w:val="22"/>
                <w:szCs w:val="22"/>
                <w:lang w:val="kk-KZ"/>
              </w:rPr>
              <w:t xml:space="preserve">існамасын дамытуға қосқан үлесі </w:t>
            </w:r>
            <w:r w:rsidRPr="00D66CED">
              <w:rPr>
                <w:sz w:val="22"/>
                <w:szCs w:val="22"/>
                <w:lang w:val="kk-KZ"/>
              </w:rPr>
              <w:t>(</w:t>
            </w:r>
            <w:r w:rsidRPr="004256C9">
              <w:rPr>
                <w:sz w:val="22"/>
                <w:szCs w:val="22"/>
                <w:lang w:val="kk-KZ"/>
              </w:rPr>
              <w:t>дәріс-диалог</w:t>
            </w:r>
            <w:r w:rsidRPr="00D66CED">
              <w:rPr>
                <w:sz w:val="22"/>
                <w:szCs w:val="22"/>
                <w:lang w:val="kk-KZ"/>
              </w:rPr>
              <w:t>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tcBorders>
              <w:top w:val="nil"/>
              <w:bottom w:val="nil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84377">
              <w:rPr>
                <w:b/>
                <w:sz w:val="22"/>
                <w:szCs w:val="22"/>
                <w:lang w:val="kk-KZ"/>
              </w:rPr>
              <w:t>ПС 6.</w:t>
            </w:r>
            <w:r w:rsidRPr="00284377">
              <w:rPr>
                <w:sz w:val="22"/>
                <w:szCs w:val="22"/>
                <w:lang w:val="kk-KZ"/>
              </w:rPr>
              <w:t xml:space="preserve"> Педагогиканың әдіснамасының қалыптасуы мен дамуындағы В.В. Краевскийдің ғылы</w:t>
            </w:r>
            <w:r>
              <w:rPr>
                <w:sz w:val="22"/>
                <w:szCs w:val="22"/>
                <w:lang w:val="kk-KZ"/>
              </w:rPr>
              <w:t xml:space="preserve">ми еңбектерінің рөлі мен маңызы </w:t>
            </w:r>
            <w:r w:rsidRPr="00D66CED">
              <w:rPr>
                <w:sz w:val="22"/>
                <w:szCs w:val="22"/>
                <w:lang w:val="kk-KZ"/>
              </w:rPr>
              <w:t>(</w:t>
            </w:r>
            <w:r w:rsidRPr="00284377">
              <w:rPr>
                <w:sz w:val="22"/>
                <w:szCs w:val="22"/>
                <w:lang w:val="kk-KZ"/>
              </w:rPr>
              <w:t>Теориялық семинар</w:t>
            </w:r>
            <w:r w:rsidRPr="00D66CED">
              <w:rPr>
                <w:sz w:val="22"/>
                <w:szCs w:val="22"/>
                <w:lang w:val="kk-KZ"/>
              </w:rPr>
              <w:t>)</w:t>
            </w:r>
            <w:r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F4CA0" w:rsidRPr="00DE3F96" w:rsidTr="008A44EB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DE3F96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DE3F96">
              <w:rPr>
                <w:b/>
                <w:sz w:val="22"/>
                <w:szCs w:val="22"/>
                <w:lang w:val="kk-KZ"/>
              </w:rPr>
              <w:t>ДӨЖ 2.</w:t>
            </w:r>
            <w:r w:rsidRPr="00DE3F96">
              <w:rPr>
                <w:bCs/>
                <w:sz w:val="22"/>
                <w:szCs w:val="22"/>
                <w:lang w:val="kk-KZ"/>
              </w:rPr>
              <w:t xml:space="preserve"> Педагогика әдіснамасының даму тарихы кезеңдеріндегі Әдіснамалық </w:t>
            </w:r>
            <w:r w:rsidRPr="00DE3F96">
              <w:rPr>
                <w:bCs/>
                <w:sz w:val="22"/>
                <w:szCs w:val="22"/>
                <w:lang w:val="kk-KZ"/>
              </w:rPr>
              <w:lastRenderedPageBreak/>
              <w:t xml:space="preserve">ғылыми мектептер және әдіснамашы ғалымдар </w:t>
            </w:r>
            <w:r w:rsidRPr="00DE3F96">
              <w:rPr>
                <w:sz w:val="22"/>
                <w:szCs w:val="22"/>
                <w:lang w:val="kk-KZ"/>
              </w:rPr>
              <w:t xml:space="preserve">М.А. Даниловтың, Ф.Ф. Королевтің, М.Н. Скаткиннің, Ю.К. Бабанскийдің, Б.Т: Лихачевтің педагогика ғылымы әдіснамасын дамытуға қосқан үлесін сипаттайтын кітаптар немесе </w:t>
            </w:r>
            <w:r w:rsidRPr="00DE3F96">
              <w:rPr>
                <w:spacing w:val="-1"/>
                <w:sz w:val="22"/>
                <w:szCs w:val="22"/>
                <w:lang w:val="kk-KZ"/>
              </w:rPr>
              <w:t>м</w:t>
            </w:r>
            <w:r w:rsidRPr="00DE3F96">
              <w:rPr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pacing w:val="-1"/>
                <w:w w:val="101"/>
                <w:sz w:val="22"/>
                <w:szCs w:val="22"/>
                <w:lang w:val="kk-KZ"/>
              </w:rPr>
              <w:t>қ</w:t>
            </w:r>
            <w:r w:rsidRPr="00DE3F96">
              <w:rPr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pacing w:val="-3"/>
                <w:sz w:val="22"/>
                <w:szCs w:val="22"/>
                <w:lang w:val="kk-KZ"/>
              </w:rPr>
              <w:t>л</w:t>
            </w:r>
            <w:r w:rsidRPr="00DE3F96">
              <w:rPr>
                <w:spacing w:val="-3"/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z w:val="22"/>
                <w:szCs w:val="22"/>
                <w:lang w:val="kk-KZ"/>
              </w:rPr>
              <w:t>л</w:t>
            </w:r>
            <w:r w:rsidRPr="00DE3F96">
              <w:rPr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z w:val="22"/>
                <w:szCs w:val="22"/>
                <w:lang w:val="kk-KZ"/>
              </w:rPr>
              <w:t>рд</w:t>
            </w:r>
            <w:r w:rsidRPr="00DE3F96">
              <w:rPr>
                <w:spacing w:val="-1"/>
                <w:sz w:val="22"/>
                <w:szCs w:val="22"/>
                <w:lang w:val="kk-KZ"/>
              </w:rPr>
              <w:t>ы</w:t>
            </w:r>
            <w:r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DE3F96">
              <w:rPr>
                <w:sz w:val="22"/>
                <w:szCs w:val="22"/>
                <w:lang w:val="kk-KZ"/>
              </w:rPr>
              <w:t>ж</w:t>
            </w:r>
            <w:r w:rsidRPr="00DE3F96">
              <w:rPr>
                <w:spacing w:val="-3"/>
                <w:sz w:val="22"/>
                <w:szCs w:val="22"/>
                <w:lang w:val="kk-KZ"/>
              </w:rPr>
              <w:t>и</w:t>
            </w:r>
            <w:r w:rsidRPr="00DE3F96">
              <w:rPr>
                <w:spacing w:val="-2"/>
                <w:sz w:val="22"/>
                <w:szCs w:val="22"/>
                <w:lang w:val="kk-KZ"/>
              </w:rPr>
              <w:t>н</w:t>
            </w:r>
            <w:r w:rsidRPr="00DE3F96">
              <w:rPr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pacing w:val="-1"/>
                <w:w w:val="101"/>
                <w:sz w:val="22"/>
                <w:szCs w:val="22"/>
                <w:lang w:val="kk-KZ"/>
              </w:rPr>
              <w:t>қ</w:t>
            </w:r>
            <w:r w:rsidRPr="00DE3F96">
              <w:rPr>
                <w:spacing w:val="-1"/>
                <w:sz w:val="22"/>
                <w:szCs w:val="22"/>
                <w:lang w:val="kk-KZ"/>
              </w:rPr>
              <w:t>т</w:t>
            </w:r>
            <w:r w:rsidRPr="00DE3F96">
              <w:rPr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z w:val="22"/>
                <w:szCs w:val="22"/>
                <w:lang w:val="kk-KZ"/>
              </w:rPr>
              <w:t>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E3F96">
              <w:rPr>
                <w:sz w:val="22"/>
                <w:szCs w:val="22"/>
                <w:lang w:val="kk-KZ"/>
              </w:rPr>
              <w:t>ж</w:t>
            </w:r>
            <w:r w:rsidRPr="00DE3F96">
              <w:rPr>
                <w:w w:val="101"/>
                <w:sz w:val="22"/>
                <w:szCs w:val="22"/>
                <w:lang w:val="kk-KZ"/>
              </w:rPr>
              <w:t>ә</w:t>
            </w:r>
            <w:r w:rsidRPr="00DE3F96">
              <w:rPr>
                <w:spacing w:val="-1"/>
                <w:sz w:val="22"/>
                <w:szCs w:val="22"/>
                <w:lang w:val="kk-KZ"/>
              </w:rPr>
              <w:t>н</w:t>
            </w:r>
            <w:r w:rsidRPr="00DE3F96">
              <w:rPr>
                <w:w w:val="101"/>
                <w:sz w:val="22"/>
                <w:szCs w:val="22"/>
                <w:lang w:val="kk-KZ"/>
              </w:rPr>
              <w:t>е</w:t>
            </w:r>
            <w:r>
              <w:rPr>
                <w:w w:val="101"/>
                <w:sz w:val="22"/>
                <w:szCs w:val="22"/>
                <w:lang w:val="kk-KZ"/>
              </w:rPr>
              <w:t xml:space="preserve"> </w:t>
            </w:r>
            <w:r w:rsidRPr="00DE3F96">
              <w:rPr>
                <w:spacing w:val="-1"/>
                <w:sz w:val="22"/>
                <w:szCs w:val="22"/>
                <w:lang w:val="kk-KZ"/>
              </w:rPr>
              <w:t>т</w:t>
            </w:r>
            <w:r w:rsidRPr="00DE3F96">
              <w:rPr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z w:val="22"/>
                <w:szCs w:val="22"/>
                <w:lang w:val="kk-KZ"/>
              </w:rPr>
              <w:t>л</w:t>
            </w:r>
            <w:r w:rsidRPr="00DE3F96">
              <w:rPr>
                <w:spacing w:val="-1"/>
                <w:sz w:val="22"/>
                <w:szCs w:val="22"/>
                <w:lang w:val="kk-KZ"/>
              </w:rPr>
              <w:t>д</w:t>
            </w:r>
            <w:r w:rsidRPr="00DE3F96">
              <w:rPr>
                <w:spacing w:val="1"/>
                <w:w w:val="101"/>
                <w:sz w:val="22"/>
                <w:szCs w:val="22"/>
                <w:lang w:val="kk-KZ"/>
              </w:rPr>
              <w:t>а</w:t>
            </w:r>
            <w:r w:rsidRPr="00DE3F96">
              <w:rPr>
                <w:sz w:val="22"/>
                <w:szCs w:val="22"/>
                <w:lang w:val="kk-KZ"/>
              </w:rPr>
              <w:t>у.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9F4CA0" w:rsidRPr="00DE3F96" w:rsidTr="008A44EB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7755" w:type="dxa"/>
          </w:tcPr>
          <w:p w:rsidR="009F4CA0" w:rsidRPr="004C179D" w:rsidRDefault="009F4CA0" w:rsidP="008A44EB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4C179D">
              <w:rPr>
                <w:b/>
                <w:sz w:val="22"/>
                <w:szCs w:val="22"/>
                <w:lang w:val="kk-KZ"/>
              </w:rPr>
              <w:t>Д 7.</w:t>
            </w:r>
            <w:r w:rsidRPr="004C179D">
              <w:rPr>
                <w:sz w:val="22"/>
                <w:szCs w:val="22"/>
                <w:lang w:val="kk-KZ"/>
              </w:rPr>
              <w:t xml:space="preserve"> Педагогикалық білім беру саласындағы зерттеудің басым бағыттары.</w:t>
            </w:r>
          </w:p>
          <w:p w:rsidR="009F4CA0" w:rsidRPr="0058689B" w:rsidRDefault="009F4CA0" w:rsidP="008A44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179D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4C179D">
              <w:rPr>
                <w:sz w:val="22"/>
                <w:szCs w:val="22"/>
                <w:lang w:val="kk-KZ"/>
              </w:rPr>
              <w:t>дәріс-дискуссия</w:t>
            </w:r>
            <w:proofErr w:type="gramEnd"/>
            <w:r w:rsidRPr="004C179D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kk-KZ"/>
              </w:rPr>
              <w:t>.</w:t>
            </w:r>
            <w:r w:rsidRPr="005868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tcBorders>
              <w:top w:val="nil"/>
              <w:bottom w:val="nil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61DCE">
              <w:rPr>
                <w:b/>
                <w:sz w:val="22"/>
                <w:szCs w:val="22"/>
                <w:lang w:val="kk-KZ"/>
              </w:rPr>
              <w:t>ПС. 7.</w:t>
            </w:r>
            <w:r w:rsidRPr="00461DCE">
              <w:rPr>
                <w:sz w:val="22"/>
                <w:szCs w:val="22"/>
                <w:lang w:val="kk-KZ"/>
              </w:rPr>
              <w:t xml:space="preserve"> Педагогикалық зерттеулердің мәселелік алаңы. Педагогика мен білім берудегі көкейкесті мә</w:t>
            </w:r>
            <w:r>
              <w:rPr>
                <w:sz w:val="22"/>
                <w:szCs w:val="22"/>
                <w:lang w:val="kk-KZ"/>
              </w:rPr>
              <w:t xml:space="preserve">селелер мен зерттеу тақырыптары </w:t>
            </w:r>
            <w:r w:rsidRPr="00461DCE">
              <w:rPr>
                <w:sz w:val="22"/>
                <w:szCs w:val="22"/>
                <w:lang w:val="kk-KZ"/>
              </w:rPr>
              <w:t>(Нақты жағдаятты талдау әдісі қолданылып өтетін семинар).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9F4CA0" w:rsidRPr="0058689B" w:rsidTr="008A44EB">
        <w:tc>
          <w:tcPr>
            <w:tcW w:w="709" w:type="dxa"/>
            <w:tcBorders>
              <w:top w:val="nil"/>
            </w:tcBorders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461DCE" w:rsidRDefault="009F4CA0" w:rsidP="008A44E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61DCE">
              <w:rPr>
                <w:b/>
                <w:sz w:val="22"/>
                <w:szCs w:val="22"/>
                <w:lang w:val="kk-KZ"/>
              </w:rPr>
              <w:t xml:space="preserve">ДОӨЖ 3. </w:t>
            </w:r>
            <w:r w:rsidRPr="00461DCE">
              <w:rPr>
                <w:sz w:val="22"/>
                <w:szCs w:val="22"/>
                <w:lang w:val="kk-KZ"/>
              </w:rPr>
              <w:t xml:space="preserve">Педагогика мен білім берудегі көкейкесті мәселелер тізімін жасап, олардың өзектілігі туралы дәлелдер келтіріңіз. Өз докторлық диссертацияңыздың тақырыбының көкейкестілігін  негіздеу  </w:t>
            </w:r>
            <w:r w:rsidRPr="00461DCE">
              <w:rPr>
                <w:bCs/>
                <w:sz w:val="22"/>
                <w:szCs w:val="22"/>
                <w:lang w:val="kk-KZ"/>
              </w:rPr>
              <w:t>(интеллект-карта)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9F4CA0" w:rsidRPr="0058689B" w:rsidTr="008A44EB">
        <w:tc>
          <w:tcPr>
            <w:tcW w:w="8464" w:type="dxa"/>
            <w:gridSpan w:val="2"/>
          </w:tcPr>
          <w:p w:rsidR="009F4CA0" w:rsidRPr="0058689B" w:rsidRDefault="009F4CA0" w:rsidP="008A44EB">
            <w:pPr>
              <w:jc w:val="both"/>
              <w:rPr>
                <w:b/>
                <w:sz w:val="20"/>
                <w:szCs w:val="20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8</w:t>
            </w:r>
          </w:p>
        </w:tc>
        <w:tc>
          <w:tcPr>
            <w:tcW w:w="7755" w:type="dxa"/>
          </w:tcPr>
          <w:p w:rsidR="009F4CA0" w:rsidRPr="002254D9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2254D9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254D9">
              <w:rPr>
                <w:b/>
                <w:sz w:val="22"/>
                <w:szCs w:val="22"/>
              </w:rPr>
              <w:t>8.</w:t>
            </w:r>
            <w:r w:rsidRPr="002254D9">
              <w:rPr>
                <w:sz w:val="22"/>
                <w:szCs w:val="22"/>
                <w:lang w:val="kk-KZ"/>
              </w:rPr>
              <w:t xml:space="preserve"> Педагогика әдіс</w:t>
            </w:r>
            <w:r>
              <w:rPr>
                <w:sz w:val="22"/>
                <w:szCs w:val="22"/>
                <w:lang w:val="kk-KZ"/>
              </w:rPr>
              <w:t>намасы мәнін зерделеу тұғырлары</w:t>
            </w:r>
            <w:r w:rsidRPr="002254D9">
              <w:rPr>
                <w:sz w:val="22"/>
                <w:szCs w:val="22"/>
                <w:lang w:val="kk-KZ"/>
              </w:rPr>
              <w:t xml:space="preserve"> (гносеологиялық, философиялық, ғылымтанулық). </w:t>
            </w:r>
            <w:r w:rsidRPr="002254D9">
              <w:rPr>
                <w:i/>
                <w:sz w:val="22"/>
                <w:szCs w:val="22"/>
                <w:lang w:val="kk-KZ"/>
              </w:rPr>
              <w:t xml:space="preserve"> </w:t>
            </w:r>
            <w:r w:rsidRPr="002254D9">
              <w:rPr>
                <w:sz w:val="22"/>
                <w:szCs w:val="22"/>
                <w:lang w:val="kk-KZ"/>
              </w:rPr>
              <w:t xml:space="preserve">Педагогика әдіснамасының эвристикалық әлеуеті </w:t>
            </w:r>
            <w:r w:rsidRPr="00265F98">
              <w:rPr>
                <w:sz w:val="22"/>
                <w:szCs w:val="22"/>
                <w:lang w:val="kk-KZ"/>
              </w:rPr>
              <w:t>(</w:t>
            </w:r>
            <w:r>
              <w:rPr>
                <w:sz w:val="22"/>
                <w:szCs w:val="22"/>
                <w:lang w:val="kk-KZ"/>
              </w:rPr>
              <w:t>дәріс-консуль</w:t>
            </w:r>
            <w:r w:rsidRPr="002254D9">
              <w:rPr>
                <w:sz w:val="22"/>
                <w:szCs w:val="22"/>
                <w:lang w:val="kk-KZ"/>
              </w:rPr>
              <w:t>тация</w:t>
            </w:r>
            <w:r w:rsidRPr="00265F98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2254D9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2254D9">
              <w:rPr>
                <w:b/>
                <w:sz w:val="22"/>
                <w:szCs w:val="22"/>
                <w:lang w:val="kk-KZ"/>
              </w:rPr>
              <w:t>ПС</w:t>
            </w:r>
            <w:r w:rsidRPr="002254D9">
              <w:rPr>
                <w:b/>
                <w:sz w:val="22"/>
                <w:szCs w:val="22"/>
              </w:rPr>
              <w:t xml:space="preserve"> 8.</w:t>
            </w:r>
            <w:r w:rsidRPr="002254D9">
              <w:rPr>
                <w:bCs/>
                <w:sz w:val="22"/>
                <w:szCs w:val="22"/>
                <w:lang w:val="kk-KZ"/>
              </w:rPr>
              <w:t xml:space="preserve"> Қазақстан Республикасындағы педагогика әдіснамасыны дамуы. Қ</w:t>
            </w:r>
            <w:r>
              <w:rPr>
                <w:bCs/>
                <w:sz w:val="22"/>
                <w:szCs w:val="22"/>
                <w:lang w:val="kk-KZ"/>
              </w:rPr>
              <w:t>азақстандық әдіснамашы ғалымдар</w:t>
            </w:r>
            <w:r w:rsidRPr="002254D9">
              <w:rPr>
                <w:bCs/>
                <w:sz w:val="22"/>
                <w:szCs w:val="22"/>
                <w:lang w:val="kk-KZ"/>
              </w:rPr>
              <w:t xml:space="preserve">  </w:t>
            </w:r>
            <w:r w:rsidRPr="002254D9">
              <w:rPr>
                <w:sz w:val="22"/>
                <w:szCs w:val="22"/>
                <w:lang w:val="kk-KZ"/>
              </w:rPr>
              <w:t>(Дөңгелек стол әдісі арқылы өтетін семинар)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9</w:t>
            </w:r>
          </w:p>
        </w:tc>
        <w:tc>
          <w:tcPr>
            <w:tcW w:w="7755" w:type="dxa"/>
          </w:tcPr>
          <w:p w:rsidR="009F4CA0" w:rsidRPr="002254D9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2254D9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254D9">
              <w:rPr>
                <w:b/>
                <w:sz w:val="22"/>
                <w:szCs w:val="22"/>
              </w:rPr>
              <w:t>9.</w:t>
            </w:r>
            <w:r w:rsidRPr="002254D9">
              <w:rPr>
                <w:bCs/>
                <w:sz w:val="22"/>
                <w:szCs w:val="22"/>
                <w:lang w:val="kk-KZ"/>
              </w:rPr>
              <w:t xml:space="preserve"> Педагогика әдіснамасының ғылыми мәртебесі, құрылымы және  </w:t>
            </w:r>
            <w:r w:rsidRPr="002254D9">
              <w:rPr>
                <w:sz w:val="22"/>
                <w:szCs w:val="22"/>
                <w:lang w:val="kk-KZ"/>
              </w:rPr>
              <w:t>ұғымдық аппараты (дәріс-әңгіме)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2254D9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2254D9">
              <w:rPr>
                <w:b/>
                <w:sz w:val="22"/>
                <w:szCs w:val="22"/>
                <w:lang w:val="kk-KZ"/>
              </w:rPr>
              <w:t>ПС</w:t>
            </w:r>
            <w:r w:rsidRPr="002254D9">
              <w:rPr>
                <w:b/>
                <w:sz w:val="22"/>
                <w:szCs w:val="22"/>
              </w:rPr>
              <w:t xml:space="preserve"> 9</w:t>
            </w:r>
            <w:r w:rsidRPr="002254D9">
              <w:rPr>
                <w:b/>
                <w:sz w:val="22"/>
                <w:szCs w:val="22"/>
                <w:lang w:val="kk-KZ"/>
              </w:rPr>
              <w:t>.</w:t>
            </w:r>
            <w:r w:rsidRPr="002254D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2254D9">
              <w:rPr>
                <w:sz w:val="22"/>
                <w:szCs w:val="22"/>
                <w:lang w:val="kk-KZ"/>
              </w:rPr>
              <w:t>Педагогикадағы әдіснамалық мәселелер  (Миға шабуыл түріндегі семинар)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689B">
              <w:rPr>
                <w:sz w:val="20"/>
                <w:szCs w:val="20"/>
              </w:rPr>
              <w:t>10</w:t>
            </w:r>
          </w:p>
        </w:tc>
        <w:tc>
          <w:tcPr>
            <w:tcW w:w="7755" w:type="dxa"/>
          </w:tcPr>
          <w:p w:rsidR="009F4CA0" w:rsidRPr="00A3336F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A3336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A3336F">
              <w:rPr>
                <w:b/>
                <w:sz w:val="22"/>
                <w:szCs w:val="22"/>
              </w:rPr>
              <w:t>10.</w:t>
            </w:r>
            <w:r w:rsidRPr="00A3336F">
              <w:rPr>
                <w:sz w:val="22"/>
                <w:szCs w:val="22"/>
                <w:lang w:val="kk-KZ"/>
              </w:rPr>
              <w:t xml:space="preserve"> Педагогика саласындағы әдіснамалық білім: белгілері, даму деңгейлері, пайда болу көздері  (проблемалық лекция).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A3336F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A3336F">
              <w:rPr>
                <w:b/>
                <w:sz w:val="22"/>
                <w:szCs w:val="22"/>
                <w:lang w:val="kk-KZ"/>
              </w:rPr>
              <w:t>ПС 10.</w:t>
            </w:r>
            <w:r w:rsidRPr="00A3336F">
              <w:rPr>
                <w:sz w:val="22"/>
                <w:szCs w:val="22"/>
                <w:lang w:val="kk-KZ"/>
              </w:rPr>
              <w:t xml:space="preserve"> Педагогикада әдіснамалық білімдер жүйесін құрудағы В.И Журавлевтің қосқан үлесі </w:t>
            </w:r>
            <w:r w:rsidRPr="00A3336F">
              <w:rPr>
                <w:i/>
                <w:sz w:val="22"/>
                <w:szCs w:val="22"/>
                <w:lang w:val="kk-KZ"/>
              </w:rPr>
              <w:t xml:space="preserve">  </w:t>
            </w:r>
            <w:r w:rsidRPr="00A3336F">
              <w:rPr>
                <w:sz w:val="22"/>
                <w:szCs w:val="22"/>
                <w:lang w:val="kk-KZ"/>
              </w:rPr>
              <w:t xml:space="preserve"> (Мәселелік элементтері бар семинар)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3C71B9" w:rsidRDefault="009F4CA0" w:rsidP="008A44E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3C71B9">
              <w:rPr>
                <w:b/>
                <w:sz w:val="22"/>
                <w:szCs w:val="22"/>
                <w:lang w:val="kk-KZ"/>
              </w:rPr>
              <w:t>ДОӨЖ</w:t>
            </w:r>
            <w:r w:rsidRPr="003C71B9">
              <w:rPr>
                <w:b/>
                <w:sz w:val="22"/>
                <w:szCs w:val="22"/>
              </w:rPr>
              <w:t xml:space="preserve"> 4.</w:t>
            </w:r>
            <w:r w:rsidRPr="003C71B9">
              <w:rPr>
                <w:bCs/>
                <w:sz w:val="22"/>
                <w:szCs w:val="22"/>
                <w:lang w:val="kk-KZ"/>
              </w:rPr>
              <w:t xml:space="preserve"> Қазақстандық әдіснамашы бір ғалымның әдіснамаға қосқан үлесін ғылыми баяндама түрінде даярлау.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9F4CA0" w:rsidRPr="003C71B9" w:rsidTr="008A44EB">
        <w:tc>
          <w:tcPr>
            <w:tcW w:w="709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55" w:type="dxa"/>
          </w:tcPr>
          <w:p w:rsidR="009F4CA0" w:rsidRPr="003C71B9" w:rsidRDefault="009F4CA0" w:rsidP="008A44E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C71B9">
              <w:rPr>
                <w:b/>
                <w:sz w:val="22"/>
                <w:szCs w:val="22"/>
                <w:lang w:val="kk-KZ"/>
              </w:rPr>
              <w:t>Д 11.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C71B9">
              <w:rPr>
                <w:bCs/>
                <w:sz w:val="22"/>
                <w:szCs w:val="22"/>
                <w:lang w:val="kk-KZ"/>
              </w:rPr>
              <w:t>Педагогикалық құбылыстарды зерттеудің әдіснамалық  тұғырлары: мәні, жіктемесі және мазмұны. Педагогикадағы жүйелілік әдіснамасы  және гуманитарлық әдіснама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C71B9">
              <w:rPr>
                <w:sz w:val="22"/>
                <w:szCs w:val="22"/>
                <w:lang w:val="kk-KZ"/>
              </w:rPr>
              <w:t xml:space="preserve"> (шолу дәрісі)</w:t>
            </w:r>
            <w:r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F32455" w:rsidRDefault="009F4CA0" w:rsidP="008A44EB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65F98">
              <w:rPr>
                <w:b/>
                <w:sz w:val="22"/>
                <w:szCs w:val="22"/>
                <w:lang w:val="kk-KZ"/>
              </w:rPr>
              <w:t>ПС 11.</w:t>
            </w:r>
            <w:r w:rsidRPr="00265F98">
              <w:rPr>
                <w:sz w:val="22"/>
                <w:szCs w:val="22"/>
                <w:lang w:val="kk-KZ"/>
              </w:rPr>
              <w:t xml:space="preserve"> Парадигмалық,  синергетикалық, құзыреттілік және квалиметриялық тұғырлары және оларды педагогикалық зерттеулерде қолдану тәсілдері (Нақты жағдаятты талдау әдісі қолданылып өтетін семинар).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5F98">
              <w:rPr>
                <w:b/>
                <w:sz w:val="22"/>
                <w:szCs w:val="22"/>
                <w:lang w:val="kk-KZ"/>
              </w:rPr>
              <w:t>ДӨЖ 3.</w:t>
            </w:r>
            <w:r w:rsidRPr="00265F98">
              <w:rPr>
                <w:bCs/>
                <w:sz w:val="22"/>
                <w:szCs w:val="22"/>
                <w:lang w:val="kk-KZ"/>
              </w:rPr>
              <w:t xml:space="preserve"> «Педагогика әдіс</w:t>
            </w:r>
            <w:r>
              <w:rPr>
                <w:bCs/>
                <w:sz w:val="22"/>
                <w:szCs w:val="22"/>
                <w:lang w:val="kk-KZ"/>
              </w:rPr>
              <w:t>намасы мәнін зерделеу тұғырлары</w:t>
            </w:r>
            <w:r w:rsidRPr="00265F98">
              <w:rPr>
                <w:bCs/>
                <w:sz w:val="22"/>
                <w:szCs w:val="22"/>
                <w:lang w:val="kk-KZ"/>
              </w:rPr>
              <w:t xml:space="preserve"> (гносеологиялық, философиялық, ғылымтанулық)</w:t>
            </w:r>
            <w:r>
              <w:rPr>
                <w:bCs/>
                <w:sz w:val="22"/>
                <w:szCs w:val="22"/>
                <w:lang w:val="kk-KZ"/>
              </w:rPr>
              <w:t>»</w:t>
            </w:r>
            <w:r w:rsidRPr="00265F98">
              <w:rPr>
                <w:bCs/>
                <w:sz w:val="22"/>
                <w:szCs w:val="22"/>
                <w:lang w:val="kk-KZ"/>
              </w:rPr>
              <w:t xml:space="preserve"> тақыры</w:t>
            </w:r>
            <w:r>
              <w:rPr>
                <w:bCs/>
                <w:sz w:val="22"/>
                <w:szCs w:val="22"/>
                <w:lang w:val="kk-KZ"/>
              </w:rPr>
              <w:t>бында тірек конспектісін жазу</w:t>
            </w:r>
            <w:r w:rsidRPr="00265F98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9F4CA0" w:rsidRPr="003A25BE" w:rsidTr="008A44EB">
        <w:tc>
          <w:tcPr>
            <w:tcW w:w="10225" w:type="dxa"/>
            <w:gridSpan w:val="4"/>
          </w:tcPr>
          <w:p w:rsidR="009F4CA0" w:rsidRPr="006234E8" w:rsidRDefault="009F4CA0" w:rsidP="008A44E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234E8">
              <w:rPr>
                <w:b/>
                <w:sz w:val="22"/>
                <w:szCs w:val="22"/>
                <w:lang w:val="kk-KZ"/>
              </w:rPr>
              <w:t>Модуль 3. Педагогикалық зерттеудің әдіснамалық-теориялық және тәжірибелік негіздері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6234E8" w:rsidRDefault="009F4CA0" w:rsidP="008A44E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F4CA0" w:rsidRPr="006234E8" w:rsidRDefault="009F4CA0" w:rsidP="008A44E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234E8">
              <w:rPr>
                <w:sz w:val="22"/>
                <w:szCs w:val="22"/>
              </w:rPr>
              <w:t>1</w:t>
            </w:r>
            <w:r w:rsidRPr="006234E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755" w:type="dxa"/>
          </w:tcPr>
          <w:p w:rsidR="009F4CA0" w:rsidRPr="006234E8" w:rsidRDefault="009F4CA0" w:rsidP="008A44E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234E8">
              <w:rPr>
                <w:b/>
                <w:sz w:val="22"/>
                <w:szCs w:val="22"/>
                <w:lang w:val="kk-KZ"/>
              </w:rPr>
              <w:t>Д 12.</w:t>
            </w:r>
            <w:r w:rsidRPr="006234E8">
              <w:rPr>
                <w:sz w:val="22"/>
                <w:szCs w:val="22"/>
                <w:lang w:val="kk-KZ"/>
              </w:rPr>
              <w:t xml:space="preserve"> Педагогикалық зерттеудің әдіснамалық негіздері. Педагогикалық зерттеудің мәселесі жіне оның типологиясы. Зерттеудің ғылыми бағыты мен тақырыбының өзектілігі. Зерттеу нысаны және пәні. Зерттеудің мақсаты, болжамы, міндеттері </w:t>
            </w:r>
            <w:r w:rsidRPr="006234E8">
              <w:rPr>
                <w:sz w:val="22"/>
                <w:szCs w:val="22"/>
                <w:lang w:val="en-US"/>
              </w:rPr>
              <w:t xml:space="preserve"> (</w:t>
            </w:r>
            <w:r w:rsidRPr="006234E8">
              <w:rPr>
                <w:sz w:val="22"/>
                <w:szCs w:val="22"/>
                <w:lang w:val="kk-KZ"/>
              </w:rPr>
              <w:t>дәріс-консультация</w:t>
            </w:r>
            <w:r w:rsidRPr="006234E8">
              <w:rPr>
                <w:sz w:val="22"/>
                <w:szCs w:val="22"/>
                <w:lang w:val="en-US"/>
              </w:rPr>
              <w:t>)</w:t>
            </w:r>
            <w:r w:rsidRPr="006234E8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1522D">
              <w:rPr>
                <w:b/>
                <w:sz w:val="22"/>
                <w:szCs w:val="22"/>
                <w:lang w:val="kk-KZ"/>
              </w:rPr>
              <w:t>ПС 12.</w:t>
            </w:r>
            <w:r w:rsidRPr="0081522D">
              <w:rPr>
                <w:sz w:val="22"/>
                <w:szCs w:val="22"/>
                <w:lang w:val="kk-KZ"/>
              </w:rPr>
              <w:t xml:space="preserve"> Педагогикалық зерттеудің әдістері. Әдістерді жіктеу. Зерттеу әдістерін таңдау өлшемдері</w:t>
            </w:r>
            <w:r w:rsidRPr="0058689B">
              <w:rPr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</w:rPr>
              <w:t>1</w:t>
            </w:r>
            <w:r w:rsidRPr="0058689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C04C9">
              <w:rPr>
                <w:b/>
                <w:sz w:val="22"/>
                <w:szCs w:val="22"/>
                <w:lang w:val="kk-KZ"/>
              </w:rPr>
              <w:t>Д 13.</w:t>
            </w:r>
            <w:r w:rsidRPr="00FC04C9">
              <w:rPr>
                <w:sz w:val="22"/>
                <w:szCs w:val="22"/>
                <w:lang w:val="kk-KZ"/>
              </w:rPr>
              <w:t xml:space="preserve"> Педагогикалық зерттеудің нәтижелері. Зерттеу нәтижелерінің құрылымы, оларды жазып сипаттау тәсілдері. Қорғауға ұсынылатын қағидалардың мазмұны мен құрылымы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C04C9">
              <w:rPr>
                <w:sz w:val="22"/>
                <w:szCs w:val="22"/>
                <w:lang w:val="en-US"/>
              </w:rPr>
              <w:t xml:space="preserve"> (</w:t>
            </w:r>
            <w:r w:rsidRPr="00FC04C9">
              <w:rPr>
                <w:sz w:val="22"/>
                <w:szCs w:val="22"/>
                <w:lang w:val="kk-KZ"/>
              </w:rPr>
              <w:t>дәріс-консультация</w:t>
            </w:r>
            <w:r w:rsidRPr="00FC04C9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kk-KZ"/>
              </w:rPr>
              <w:t>.</w:t>
            </w:r>
            <w:r w:rsidRPr="0058689B">
              <w:rPr>
                <w:spacing w:val="-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pStyle w:val="a5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28692A">
              <w:rPr>
                <w:b/>
                <w:sz w:val="22"/>
                <w:szCs w:val="22"/>
                <w:lang w:val="kk-KZ"/>
              </w:rPr>
              <w:t>ПС 13.</w:t>
            </w:r>
            <w:r w:rsidRPr="0028692A">
              <w:rPr>
                <w:sz w:val="22"/>
                <w:szCs w:val="22"/>
                <w:lang w:val="kk-KZ"/>
              </w:rPr>
              <w:t xml:space="preserve"> Ғылыми-зерттеу жұмыстарының жобаларын құрастыру және сараптамадан өткізу әдістемесі.  (Дөңгелек стол әдісі арқылы өтетін семинар</w:t>
            </w:r>
            <w:r w:rsidRPr="0058689B">
              <w:rPr>
                <w:lang w:val="kk-KZ"/>
              </w:rPr>
              <w:t>)</w:t>
            </w:r>
            <w:r>
              <w:rPr>
                <w:lang w:val="kk-KZ"/>
              </w:rPr>
              <w:t xml:space="preserve">. </w:t>
            </w:r>
            <w:r w:rsidRPr="0058689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jc w:val="both"/>
              <w:rPr>
                <w:sz w:val="20"/>
                <w:szCs w:val="20"/>
                <w:lang w:val="kk-KZ"/>
              </w:rPr>
            </w:pPr>
            <w:r w:rsidRPr="00277528">
              <w:rPr>
                <w:b/>
                <w:sz w:val="22"/>
                <w:szCs w:val="22"/>
                <w:lang w:val="kk-KZ"/>
              </w:rPr>
              <w:t>ДОӨЖ</w:t>
            </w:r>
            <w:r w:rsidRPr="00277528">
              <w:rPr>
                <w:b/>
                <w:sz w:val="22"/>
                <w:szCs w:val="22"/>
              </w:rPr>
              <w:t xml:space="preserve"> 5. </w:t>
            </w:r>
            <w:r w:rsidRPr="00277528">
              <w:rPr>
                <w:sz w:val="22"/>
                <w:szCs w:val="22"/>
                <w:lang w:val="kk-KZ"/>
              </w:rPr>
              <w:t>Педагогикалық зерттеудің әдіснамалық негіздерінің қ</w:t>
            </w:r>
            <w:r>
              <w:rPr>
                <w:sz w:val="22"/>
                <w:szCs w:val="22"/>
                <w:lang w:val="kk-KZ"/>
              </w:rPr>
              <w:t>ұрылымын нақтылап, схема сызу</w:t>
            </w:r>
            <w:r w:rsidRPr="0027752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8689B">
              <w:rPr>
                <w:sz w:val="20"/>
                <w:szCs w:val="20"/>
              </w:rPr>
              <w:t>1</w:t>
            </w:r>
            <w:r w:rsidRPr="0058689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55" w:type="dxa"/>
          </w:tcPr>
          <w:p w:rsidR="009F4CA0" w:rsidRPr="00277528" w:rsidRDefault="009F4CA0" w:rsidP="008A44EB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277528">
              <w:rPr>
                <w:b/>
                <w:sz w:val="22"/>
                <w:szCs w:val="22"/>
                <w:lang w:val="kk-KZ"/>
              </w:rPr>
              <w:t>Д 14.</w:t>
            </w:r>
            <w:r w:rsidRPr="00277528">
              <w:rPr>
                <w:sz w:val="22"/>
                <w:szCs w:val="22"/>
                <w:lang w:val="kk-KZ"/>
              </w:rPr>
              <w:t xml:space="preserve"> Педагогикалық жоғары оқу орны студенттерінің және </w:t>
            </w:r>
            <w:r>
              <w:rPr>
                <w:sz w:val="22"/>
                <w:szCs w:val="22"/>
                <w:lang w:val="kk-KZ"/>
              </w:rPr>
              <w:t xml:space="preserve"> м</w:t>
            </w:r>
            <w:r w:rsidRPr="00277528">
              <w:rPr>
                <w:sz w:val="22"/>
                <w:szCs w:val="22"/>
                <w:lang w:val="kk-KZ"/>
              </w:rPr>
              <w:t>агистранттарының ғылыми-зерттеу жұмыстары (ҒЗЖ). Ғылыми-зерттеу жұмыстарын жоспарлау, ұйымдастыру және басқару (дәріс-дискуссия).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9303AE">
              <w:rPr>
                <w:b/>
                <w:sz w:val="22"/>
                <w:szCs w:val="22"/>
                <w:lang w:val="kk-KZ"/>
              </w:rPr>
              <w:t>ПС 14.</w:t>
            </w:r>
            <w:r w:rsidRPr="009303AE">
              <w:rPr>
                <w:sz w:val="22"/>
                <w:szCs w:val="22"/>
                <w:lang w:val="kk-KZ"/>
              </w:rPr>
              <w:t xml:space="preserve"> Ғылыми-педагогикалық зерттеу сапасын бағалау (өзектілігі, жаңалығы, теориялық маңыздылығы). В.М. Полонский – педагогикалық зерттеулер </w:t>
            </w:r>
            <w:r w:rsidRPr="009303AE">
              <w:rPr>
                <w:sz w:val="22"/>
                <w:szCs w:val="22"/>
                <w:lang w:val="kk-KZ"/>
              </w:rPr>
              <w:lastRenderedPageBreak/>
              <w:t>сапасын бағалау мә</w:t>
            </w:r>
            <w:r>
              <w:rPr>
                <w:sz w:val="22"/>
                <w:szCs w:val="22"/>
                <w:lang w:val="kk-KZ"/>
              </w:rPr>
              <w:t xml:space="preserve">селелерін зерделеуші ірі ғалым </w:t>
            </w:r>
            <w:r w:rsidRPr="009303AE">
              <w:rPr>
                <w:sz w:val="22"/>
                <w:szCs w:val="22"/>
                <w:lang w:val="kk-KZ"/>
              </w:rPr>
              <w:t xml:space="preserve"> (Дөңгелек стол әдісі арқылы өтетін семинар).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277528" w:rsidRDefault="009F4CA0" w:rsidP="008A44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44ADB">
              <w:rPr>
                <w:b/>
                <w:sz w:val="22"/>
                <w:szCs w:val="22"/>
                <w:lang w:val="kk-KZ"/>
              </w:rPr>
              <w:t>ДӨЖ 4.</w:t>
            </w:r>
            <w:r w:rsidRPr="00E44ADB">
              <w:rPr>
                <w:bCs/>
                <w:sz w:val="22"/>
                <w:szCs w:val="22"/>
                <w:lang w:val="kk-KZ"/>
              </w:rPr>
              <w:t xml:space="preserve"> Докторлық диссертацияңыздағы </w:t>
            </w:r>
            <w:r w:rsidRPr="00E44ADB">
              <w:rPr>
                <w:sz w:val="22"/>
                <w:szCs w:val="22"/>
                <w:lang w:val="kk-KZ"/>
              </w:rPr>
              <w:t>қорғауға ұсынылатын қағидалардың мазмұнын сипаттау.</w:t>
            </w:r>
          </w:p>
        </w:tc>
        <w:tc>
          <w:tcPr>
            <w:tcW w:w="750" w:type="dxa"/>
          </w:tcPr>
          <w:p w:rsidR="009F4CA0" w:rsidRPr="00277528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9F4CA0" w:rsidRPr="0058689B" w:rsidTr="008A44EB">
        <w:tc>
          <w:tcPr>
            <w:tcW w:w="709" w:type="dxa"/>
            <w:vMerge w:val="restart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8689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55" w:type="dxa"/>
          </w:tcPr>
          <w:p w:rsidR="009F4CA0" w:rsidRPr="00E44ADB" w:rsidRDefault="009F4CA0" w:rsidP="008A44EB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44AD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E44ADB">
              <w:rPr>
                <w:b/>
                <w:sz w:val="22"/>
                <w:szCs w:val="22"/>
              </w:rPr>
              <w:t>15.</w:t>
            </w:r>
            <w:r w:rsidRPr="00E44ADB">
              <w:rPr>
                <w:sz w:val="22"/>
                <w:szCs w:val="22"/>
                <w:lang w:val="kk-KZ"/>
              </w:rPr>
              <w:t xml:space="preserve"> Педагогтің зерттеушілік мәдениеті. Зерттеуші тұлғасына қойылатын талаптар (проблемалық дәріс).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Pr="0058689B" w:rsidRDefault="009F4CA0" w:rsidP="008A44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62B7">
              <w:rPr>
                <w:b/>
                <w:sz w:val="22"/>
                <w:szCs w:val="22"/>
                <w:lang w:val="kk-KZ"/>
              </w:rPr>
              <w:t>ПС</w:t>
            </w:r>
            <w:r w:rsidRPr="000062B7">
              <w:rPr>
                <w:b/>
                <w:sz w:val="22"/>
                <w:szCs w:val="22"/>
              </w:rPr>
              <w:t xml:space="preserve"> 15.</w:t>
            </w:r>
            <w:r w:rsidRPr="000062B7">
              <w:rPr>
                <w:sz w:val="22"/>
                <w:szCs w:val="22"/>
                <w:lang w:val="kk-KZ"/>
              </w:rPr>
              <w:t xml:space="preserve"> Білім беру бағдарламаларының (авторлық, ұйымдық) сапасын эксперттік бағалау.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F4CA0" w:rsidRPr="0058689B" w:rsidTr="008A44EB">
        <w:tc>
          <w:tcPr>
            <w:tcW w:w="709" w:type="dxa"/>
            <w:vMerge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5" w:type="dxa"/>
          </w:tcPr>
          <w:p w:rsidR="009F4CA0" w:rsidRDefault="009F4CA0" w:rsidP="008A44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58689B">
              <w:rPr>
                <w:b/>
                <w:sz w:val="20"/>
                <w:szCs w:val="20"/>
                <w:lang w:val="kk-KZ"/>
              </w:rPr>
              <w:t>ОӨЖ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8689B">
              <w:rPr>
                <w:b/>
                <w:sz w:val="20"/>
                <w:szCs w:val="20"/>
                <w:lang w:val="kk-KZ"/>
              </w:rPr>
              <w:t>6</w:t>
            </w:r>
            <w:r w:rsidRPr="0058689B">
              <w:rPr>
                <w:b/>
                <w:sz w:val="20"/>
                <w:szCs w:val="20"/>
              </w:rPr>
              <w:t xml:space="preserve">. </w:t>
            </w:r>
            <w:r>
              <w:rPr>
                <w:lang w:val="kk-KZ"/>
              </w:rPr>
              <w:t>«Менің зерттеушілік</w:t>
            </w:r>
            <w:r w:rsidRPr="0058689B">
              <w:rPr>
                <w:lang w:val="kk-KZ"/>
              </w:rPr>
              <w:t xml:space="preserve"> мәдениетім»</w:t>
            </w:r>
            <w:r w:rsidRPr="0058689B">
              <w:rPr>
                <w:rStyle w:val="apple-converted-space"/>
                <w:lang w:val="kk-KZ"/>
              </w:rPr>
              <w:t> </w:t>
            </w:r>
            <w:r w:rsidRPr="0058689B">
              <w:rPr>
                <w:lang w:val="kk-KZ"/>
              </w:rPr>
              <w:t xml:space="preserve">тақырыбында </w:t>
            </w:r>
            <w:r>
              <w:rPr>
                <w:bCs/>
                <w:lang w:val="kk-KZ"/>
              </w:rPr>
              <w:t>эссе жазу.</w:t>
            </w:r>
          </w:p>
          <w:p w:rsidR="009F4CA0" w:rsidRPr="0058689B" w:rsidRDefault="009F4CA0" w:rsidP="008A44E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750" w:type="dxa"/>
          </w:tcPr>
          <w:p w:rsidR="009F4CA0" w:rsidRPr="00E44AD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8689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9F4CA0" w:rsidRPr="0058689B" w:rsidTr="008A44EB">
        <w:tc>
          <w:tcPr>
            <w:tcW w:w="8464" w:type="dxa"/>
            <w:gridSpan w:val="2"/>
          </w:tcPr>
          <w:p w:rsidR="009F4CA0" w:rsidRPr="0058689B" w:rsidRDefault="009F4CA0" w:rsidP="008A44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689B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58689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F4CA0" w:rsidRPr="0058689B" w:rsidRDefault="009F4CA0" w:rsidP="008A44E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689B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F4CA0" w:rsidRPr="0058689B" w:rsidRDefault="009F4CA0" w:rsidP="009F4C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CA0" w:rsidRPr="0058689B" w:rsidRDefault="009F4CA0" w:rsidP="009F4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89B">
        <w:rPr>
          <w:rFonts w:ascii="Times New Roman" w:hAnsi="Times New Roman" w:cs="Times New Roman"/>
          <w:b/>
          <w:sz w:val="20"/>
          <w:szCs w:val="20"/>
        </w:rPr>
        <w:t xml:space="preserve">Декан__________________________________ </w:t>
      </w:r>
      <w:r w:rsidRPr="005868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Б.Б.Мейірбаев </w:t>
      </w:r>
    </w:p>
    <w:p w:rsidR="009F4CA0" w:rsidRPr="0058689B" w:rsidRDefault="009F4CA0" w:rsidP="009F4C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CA0" w:rsidRPr="0058689B" w:rsidRDefault="009F4CA0" w:rsidP="009F4CA0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689B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Pr="0058689B">
        <w:rPr>
          <w:rFonts w:ascii="Times New Roman" w:hAnsi="Times New Roman" w:cs="Times New Roman"/>
          <w:b/>
          <w:sz w:val="20"/>
          <w:szCs w:val="20"/>
          <w:lang w:val="kk-KZ"/>
        </w:rPr>
        <w:t>меңгерушісі</w:t>
      </w:r>
      <w:r w:rsidRPr="0058689B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58689B">
        <w:rPr>
          <w:rFonts w:ascii="Times New Roman" w:hAnsi="Times New Roman" w:cs="Times New Roman"/>
          <w:b/>
          <w:sz w:val="20"/>
          <w:szCs w:val="20"/>
        </w:rPr>
        <w:tab/>
      </w:r>
      <w:r w:rsidRPr="0058689B">
        <w:rPr>
          <w:rFonts w:ascii="Times New Roman" w:hAnsi="Times New Roman" w:cs="Times New Roman"/>
          <w:b/>
          <w:sz w:val="20"/>
          <w:szCs w:val="20"/>
          <w:lang w:val="kk-KZ"/>
        </w:rPr>
        <w:t>Н.С. Әлқожаева</w:t>
      </w:r>
    </w:p>
    <w:p w:rsidR="009F4CA0" w:rsidRPr="0058689B" w:rsidRDefault="009F4CA0" w:rsidP="009F4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89B">
        <w:rPr>
          <w:rFonts w:ascii="Times New Roman" w:hAnsi="Times New Roman" w:cs="Times New Roman"/>
          <w:b/>
          <w:sz w:val="20"/>
          <w:szCs w:val="20"/>
        </w:rPr>
        <w:tab/>
      </w:r>
      <w:r w:rsidRPr="0058689B">
        <w:rPr>
          <w:rFonts w:ascii="Times New Roman" w:hAnsi="Times New Roman" w:cs="Times New Roman"/>
          <w:b/>
          <w:sz w:val="20"/>
          <w:szCs w:val="20"/>
        </w:rPr>
        <w:tab/>
      </w:r>
      <w:r w:rsidRPr="0058689B">
        <w:rPr>
          <w:rFonts w:ascii="Times New Roman" w:hAnsi="Times New Roman" w:cs="Times New Roman"/>
          <w:b/>
          <w:sz w:val="20"/>
          <w:szCs w:val="20"/>
        </w:rPr>
        <w:tab/>
      </w:r>
      <w:r w:rsidRPr="0058689B">
        <w:rPr>
          <w:rFonts w:ascii="Times New Roman" w:hAnsi="Times New Roman" w:cs="Times New Roman"/>
          <w:b/>
          <w:sz w:val="20"/>
          <w:szCs w:val="20"/>
        </w:rPr>
        <w:tab/>
      </w:r>
    </w:p>
    <w:p w:rsidR="009F4CA0" w:rsidRPr="0058689B" w:rsidRDefault="009F4CA0" w:rsidP="009F4CA0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689B">
        <w:rPr>
          <w:rFonts w:ascii="Times New Roman" w:hAnsi="Times New Roman" w:cs="Times New Roman"/>
          <w:b/>
          <w:sz w:val="20"/>
          <w:szCs w:val="20"/>
          <w:lang w:val="kk-KZ"/>
        </w:rPr>
        <w:t>Дәріскер</w:t>
      </w:r>
      <w:r w:rsidRPr="0058689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Ш.Т. Тау</w:t>
      </w:r>
      <w:r w:rsidRPr="005868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баева </w:t>
      </w:r>
    </w:p>
    <w:p w:rsidR="009F4CA0" w:rsidRPr="0058689B" w:rsidRDefault="009F4CA0" w:rsidP="009F4C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CA0" w:rsidRPr="0058689B" w:rsidRDefault="009F4CA0" w:rsidP="009F4C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F4CA0" w:rsidRPr="0058689B" w:rsidRDefault="009F4CA0" w:rsidP="009F4C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F4CA0" w:rsidRPr="0058689B" w:rsidRDefault="009F4CA0" w:rsidP="009F4C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F4CA0" w:rsidRPr="0058689B" w:rsidRDefault="009F4CA0" w:rsidP="009F4C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85EB4" w:rsidRDefault="00985EB4"/>
    <w:sectPr w:rsidR="00985EB4" w:rsidSect="0009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400"/>
    <w:multiLevelType w:val="hybridMultilevel"/>
    <w:tmpl w:val="F14A3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6B16EC"/>
    <w:multiLevelType w:val="hybridMultilevel"/>
    <w:tmpl w:val="1BB2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A0"/>
    <w:rsid w:val="00985EB4"/>
    <w:rsid w:val="009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CA0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F4CA0"/>
    <w:rPr>
      <w:rFonts w:eastAsiaTheme="minorHAnsi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F4CA0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F4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aliases w:val="Таблица плотная"/>
    <w:basedOn w:val="a1"/>
    <w:uiPriority w:val="39"/>
    <w:rsid w:val="009F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4CA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9F4CA0"/>
  </w:style>
  <w:style w:type="paragraph" w:customStyle="1" w:styleId="1">
    <w:name w:val="Обычный1"/>
    <w:uiPriority w:val="99"/>
    <w:rsid w:val="009F4CA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sheberl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.pub/9786010413504.html" TargetMode="External"/><Relationship Id="rId5" Type="http://schemas.openxmlformats.org/officeDocument/2006/relationships/hyperlink" Target="https://ppt-online.org/2533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2558</Words>
  <Characters>14586</Characters>
  <Application>Microsoft Office Word</Application>
  <DocSecurity>0</DocSecurity>
  <Lines>121</Lines>
  <Paragraphs>34</Paragraphs>
  <ScaleCrop>false</ScaleCrop>
  <Company>Microsoft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2022-09-07T11:24:00Z</dcterms:created>
  <dcterms:modified xsi:type="dcterms:W3CDTF">2022-09-07T11:24:00Z</dcterms:modified>
</cp:coreProperties>
</file>